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2B" w:rsidRDefault="0062552B" w:rsidP="0062552B">
      <w:pPr>
        <w:ind w:left="4411" w:right="4358"/>
      </w:pPr>
      <w:r>
        <w:rPr>
          <w:noProof/>
        </w:rPr>
        <w:drawing>
          <wp:inline distT="0" distB="0" distL="0" distR="0">
            <wp:extent cx="5429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52B" w:rsidRDefault="0062552B" w:rsidP="0062552B">
      <w:pPr>
        <w:shd w:val="clear" w:color="auto" w:fill="FFFFFF"/>
        <w:spacing w:line="643" w:lineRule="exact"/>
        <w:ind w:right="3288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                                                                      Российская Федерация </w:t>
      </w:r>
    </w:p>
    <w:p w:rsidR="0062552B" w:rsidRDefault="0062552B" w:rsidP="0062552B">
      <w:pPr>
        <w:shd w:val="clear" w:color="auto" w:fill="FFFFFF"/>
        <w:spacing w:line="643" w:lineRule="exact"/>
        <w:ind w:right="3288"/>
      </w:pPr>
      <w:r>
        <w:rPr>
          <w:spacing w:val="-25"/>
          <w:sz w:val="28"/>
          <w:szCs w:val="28"/>
        </w:rPr>
        <w:t xml:space="preserve">                                                                  БЕЛГОРОДСКАЯ  ОБЛАСТЬ</w:t>
      </w:r>
    </w:p>
    <w:p w:rsidR="0062552B" w:rsidRDefault="0062552B" w:rsidP="0062552B">
      <w:pPr>
        <w:shd w:val="clear" w:color="auto" w:fill="FFFFFF"/>
        <w:spacing w:line="370" w:lineRule="exact"/>
        <w:ind w:left="1613" w:right="1651"/>
        <w:jc w:val="center"/>
      </w:pPr>
      <w:r>
        <w:rPr>
          <w:sz w:val="34"/>
          <w:szCs w:val="34"/>
        </w:rPr>
        <w:t xml:space="preserve">Комитет финансов и бюджетной политики администрации </w:t>
      </w:r>
      <w:proofErr w:type="spellStart"/>
      <w:r>
        <w:rPr>
          <w:sz w:val="34"/>
          <w:szCs w:val="34"/>
        </w:rPr>
        <w:t>Шебекинского</w:t>
      </w:r>
      <w:proofErr w:type="spellEnd"/>
      <w:r>
        <w:rPr>
          <w:sz w:val="34"/>
          <w:szCs w:val="34"/>
        </w:rPr>
        <w:t xml:space="preserve"> района</w:t>
      </w:r>
    </w:p>
    <w:p w:rsidR="0062552B" w:rsidRDefault="0062552B" w:rsidP="0062552B">
      <w:pPr>
        <w:shd w:val="clear" w:color="auto" w:fill="FFFFFF"/>
        <w:spacing w:before="614"/>
        <w:ind w:left="10"/>
        <w:jc w:val="center"/>
      </w:pPr>
      <w:r>
        <w:rPr>
          <w:b/>
          <w:bCs/>
          <w:spacing w:val="-4"/>
          <w:sz w:val="28"/>
          <w:szCs w:val="28"/>
        </w:rPr>
        <w:t>ПРИКАЗ</w:t>
      </w:r>
    </w:p>
    <w:p w:rsidR="0062552B" w:rsidRDefault="0062552B" w:rsidP="0062552B">
      <w:pPr>
        <w:shd w:val="clear" w:color="auto" w:fill="FFFFFF"/>
        <w:ind w:right="10"/>
        <w:jc w:val="center"/>
      </w:pPr>
      <w:r>
        <w:rPr>
          <w:spacing w:val="-23"/>
          <w:sz w:val="28"/>
          <w:szCs w:val="28"/>
        </w:rPr>
        <w:t>г. Шебекино</w:t>
      </w:r>
    </w:p>
    <w:p w:rsidR="0062552B" w:rsidRDefault="0062552B" w:rsidP="0062552B">
      <w:pPr>
        <w:shd w:val="clear" w:color="auto" w:fill="FFFFFF"/>
        <w:tabs>
          <w:tab w:val="left" w:pos="8573"/>
        </w:tabs>
        <w:spacing w:before="595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>от 21 ноября 2017 года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b/>
          <w:bCs/>
          <w:spacing w:val="-2"/>
          <w:sz w:val="28"/>
          <w:szCs w:val="28"/>
        </w:rPr>
        <w:t>№ 61</w:t>
      </w:r>
    </w:p>
    <w:p w:rsidR="0062552B" w:rsidRDefault="0062552B" w:rsidP="0062552B">
      <w:pPr>
        <w:shd w:val="clear" w:color="auto" w:fill="FFFFFF"/>
        <w:ind w:left="6"/>
        <w:rPr>
          <w:b/>
          <w:bCs/>
          <w:spacing w:val="-1"/>
          <w:sz w:val="28"/>
          <w:szCs w:val="28"/>
        </w:rPr>
      </w:pPr>
    </w:p>
    <w:p w:rsidR="0062552B" w:rsidRDefault="0062552B" w:rsidP="0062552B">
      <w:pPr>
        <w:shd w:val="clear" w:color="auto" w:fill="FFFFFF"/>
        <w:ind w:left="6"/>
        <w:rPr>
          <w:b/>
          <w:bCs/>
          <w:spacing w:val="-1"/>
          <w:sz w:val="28"/>
          <w:szCs w:val="28"/>
        </w:rPr>
      </w:pPr>
    </w:p>
    <w:p w:rsidR="0062552B" w:rsidRDefault="0062552B" w:rsidP="0062552B">
      <w:pPr>
        <w:shd w:val="clear" w:color="auto" w:fill="FFFFFF"/>
        <w:ind w:left="6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Об утверждении перечня </w:t>
      </w:r>
    </w:p>
    <w:p w:rsidR="0062552B" w:rsidRPr="00AA31CD" w:rsidRDefault="0062552B" w:rsidP="0062552B">
      <w:pPr>
        <w:shd w:val="clear" w:color="auto" w:fill="FFFFFF"/>
        <w:ind w:left="6"/>
        <w:rPr>
          <w:b/>
          <w:bCs/>
          <w:spacing w:val="-1"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</w:rPr>
        <w:t>коррупционно</w:t>
      </w:r>
      <w:proofErr w:type="spellEnd"/>
      <w:r>
        <w:rPr>
          <w:b/>
          <w:bCs/>
          <w:spacing w:val="-1"/>
          <w:sz w:val="28"/>
          <w:szCs w:val="28"/>
        </w:rPr>
        <w:t xml:space="preserve"> – опасных функций</w:t>
      </w:r>
    </w:p>
    <w:p w:rsidR="0062552B" w:rsidRDefault="0062552B" w:rsidP="0062552B">
      <w:pPr>
        <w:shd w:val="clear" w:color="auto" w:fill="FFFFFF"/>
        <w:spacing w:before="634" w:line="322" w:lineRule="exact"/>
        <w:ind w:right="10" w:hanging="142"/>
        <w:jc w:val="both"/>
      </w:pPr>
      <w:r>
        <w:rPr>
          <w:sz w:val="28"/>
          <w:szCs w:val="28"/>
        </w:rPr>
        <w:t xml:space="preserve">           В соответствии с законодательством о противодействии коррупции в Российской Федерации, распоряжением администрации </w:t>
      </w:r>
      <w:proofErr w:type="spellStart"/>
      <w:r>
        <w:rPr>
          <w:sz w:val="28"/>
          <w:szCs w:val="28"/>
        </w:rPr>
        <w:t>Шебекинского</w:t>
      </w:r>
      <w:proofErr w:type="spellEnd"/>
      <w:r>
        <w:rPr>
          <w:sz w:val="28"/>
          <w:szCs w:val="28"/>
        </w:rPr>
        <w:t xml:space="preserve"> района</w:t>
      </w:r>
      <w:r w:rsidR="00FA3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01.02.2016г. № 50 «Об утверждения перечня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– опасных функций» </w:t>
      </w:r>
      <w:r>
        <w:rPr>
          <w:b/>
          <w:bCs/>
          <w:spacing w:val="71"/>
          <w:sz w:val="28"/>
          <w:szCs w:val="28"/>
        </w:rPr>
        <w:t>приказываю:</w:t>
      </w:r>
    </w:p>
    <w:p w:rsidR="0062552B" w:rsidRPr="00161CD4" w:rsidRDefault="0062552B" w:rsidP="0062552B">
      <w:pPr>
        <w:widowControl w:val="0"/>
        <w:numPr>
          <w:ilvl w:val="0"/>
          <w:numId w:val="1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line="322" w:lineRule="exact"/>
        <w:ind w:firstLine="851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Утвердить перечень </w:t>
      </w:r>
      <w:proofErr w:type="spellStart"/>
      <w:r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- опасных функций в комитете финансов и бюджетной политики администрации </w:t>
      </w:r>
      <w:proofErr w:type="spellStart"/>
      <w:r>
        <w:rPr>
          <w:sz w:val="28"/>
          <w:szCs w:val="28"/>
        </w:rPr>
        <w:t>Шебекинского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62552B" w:rsidRDefault="0062552B" w:rsidP="0062552B">
      <w:pPr>
        <w:shd w:val="clear" w:color="auto" w:fill="FFFFFF"/>
        <w:tabs>
          <w:tab w:val="left" w:pos="1411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Контроль за исполнением данного приказа оставляю за собой.</w:t>
      </w:r>
    </w:p>
    <w:p w:rsidR="0062552B" w:rsidRDefault="0062552B" w:rsidP="0062552B">
      <w:pPr>
        <w:rPr>
          <w:b/>
          <w:sz w:val="28"/>
          <w:szCs w:val="28"/>
        </w:rPr>
      </w:pPr>
    </w:p>
    <w:p w:rsidR="0062552B" w:rsidRDefault="0062552B" w:rsidP="0062552B">
      <w:pPr>
        <w:rPr>
          <w:b/>
          <w:sz w:val="28"/>
          <w:szCs w:val="28"/>
        </w:rPr>
      </w:pPr>
    </w:p>
    <w:p w:rsidR="0062552B" w:rsidRDefault="0062552B" w:rsidP="0062552B">
      <w:pPr>
        <w:rPr>
          <w:b/>
          <w:sz w:val="28"/>
          <w:szCs w:val="28"/>
        </w:rPr>
      </w:pPr>
    </w:p>
    <w:p w:rsidR="0062552B" w:rsidRDefault="0062552B" w:rsidP="0062552B">
      <w:pPr>
        <w:rPr>
          <w:b/>
          <w:sz w:val="28"/>
          <w:szCs w:val="28"/>
        </w:rPr>
      </w:pPr>
    </w:p>
    <w:p w:rsidR="0062552B" w:rsidRPr="00697034" w:rsidRDefault="0062552B" w:rsidP="0062552B">
      <w:pPr>
        <w:rPr>
          <w:b/>
          <w:sz w:val="28"/>
          <w:szCs w:val="28"/>
        </w:rPr>
      </w:pPr>
      <w:r w:rsidRPr="00697034">
        <w:rPr>
          <w:b/>
          <w:sz w:val="28"/>
          <w:szCs w:val="28"/>
        </w:rPr>
        <w:t xml:space="preserve">Председатель комитета </w:t>
      </w:r>
    </w:p>
    <w:p w:rsidR="0062552B" w:rsidRPr="00697034" w:rsidRDefault="0062552B" w:rsidP="0062552B">
      <w:pPr>
        <w:rPr>
          <w:b/>
          <w:sz w:val="28"/>
          <w:szCs w:val="28"/>
        </w:rPr>
      </w:pPr>
      <w:r w:rsidRPr="00697034">
        <w:rPr>
          <w:b/>
          <w:sz w:val="28"/>
          <w:szCs w:val="28"/>
        </w:rPr>
        <w:t xml:space="preserve">финансов и бюджетной политики </w:t>
      </w:r>
    </w:p>
    <w:p w:rsidR="0062552B" w:rsidRPr="00697034" w:rsidRDefault="0062552B" w:rsidP="0062552B">
      <w:pPr>
        <w:rPr>
          <w:b/>
        </w:rPr>
      </w:pPr>
      <w:r w:rsidRPr="00697034">
        <w:rPr>
          <w:b/>
          <w:sz w:val="28"/>
          <w:szCs w:val="28"/>
        </w:rPr>
        <w:t xml:space="preserve">администрации </w:t>
      </w:r>
      <w:proofErr w:type="spellStart"/>
      <w:r w:rsidRPr="00697034">
        <w:rPr>
          <w:b/>
          <w:sz w:val="28"/>
          <w:szCs w:val="28"/>
        </w:rPr>
        <w:t>Шебекинского</w:t>
      </w:r>
      <w:proofErr w:type="spellEnd"/>
      <w:r w:rsidRPr="00697034">
        <w:rPr>
          <w:b/>
          <w:sz w:val="28"/>
          <w:szCs w:val="28"/>
        </w:rPr>
        <w:t xml:space="preserve"> района                            </w:t>
      </w:r>
      <w:r>
        <w:rPr>
          <w:b/>
          <w:sz w:val="28"/>
          <w:szCs w:val="28"/>
        </w:rPr>
        <w:t xml:space="preserve">        </w:t>
      </w:r>
      <w:r w:rsidRPr="00697034">
        <w:rPr>
          <w:b/>
          <w:sz w:val="28"/>
          <w:szCs w:val="28"/>
        </w:rPr>
        <w:t xml:space="preserve">  Д. Романенко</w:t>
      </w:r>
    </w:p>
    <w:p w:rsidR="0062552B" w:rsidRDefault="0062552B" w:rsidP="0062552B"/>
    <w:p w:rsidR="0062552B" w:rsidRDefault="0062552B" w:rsidP="0062552B"/>
    <w:p w:rsidR="0062552B" w:rsidRDefault="0062552B" w:rsidP="0062552B"/>
    <w:p w:rsidR="0062552B" w:rsidRDefault="0062552B" w:rsidP="0062552B"/>
    <w:p w:rsidR="0062552B" w:rsidRDefault="0062552B" w:rsidP="0062552B"/>
    <w:p w:rsidR="0062552B" w:rsidRDefault="0062552B" w:rsidP="0062552B"/>
    <w:p w:rsidR="0062552B" w:rsidRDefault="0062552B" w:rsidP="0062552B"/>
    <w:p w:rsidR="0062552B" w:rsidRPr="00F04C1F" w:rsidRDefault="0062552B" w:rsidP="0062552B">
      <w:pPr>
        <w:jc w:val="center"/>
        <w:rPr>
          <w:b/>
        </w:rPr>
      </w:pPr>
      <w:r w:rsidRPr="00F04C1F">
        <w:rPr>
          <w:b/>
        </w:rPr>
        <w:lastRenderedPageBreak/>
        <w:t xml:space="preserve">                                                                                                          Приложение </w:t>
      </w:r>
    </w:p>
    <w:p w:rsidR="0062552B" w:rsidRPr="00F04C1F" w:rsidRDefault="0062552B" w:rsidP="0062552B">
      <w:pPr>
        <w:jc w:val="center"/>
        <w:rPr>
          <w:b/>
        </w:rPr>
      </w:pPr>
      <w:r w:rsidRPr="00F04C1F">
        <w:rPr>
          <w:b/>
        </w:rPr>
        <w:t xml:space="preserve">                                                                                                     к приказу комитета финансов </w:t>
      </w:r>
    </w:p>
    <w:p w:rsidR="0062552B" w:rsidRPr="00F04C1F" w:rsidRDefault="0062552B" w:rsidP="0062552B">
      <w:pPr>
        <w:jc w:val="center"/>
        <w:rPr>
          <w:b/>
        </w:rPr>
      </w:pPr>
      <w:r w:rsidRPr="00F04C1F">
        <w:rPr>
          <w:b/>
        </w:rPr>
        <w:t xml:space="preserve">                                                                                                    и бюджетной политики </w:t>
      </w:r>
    </w:p>
    <w:p w:rsidR="0062552B" w:rsidRDefault="0062552B" w:rsidP="0062552B">
      <w:pPr>
        <w:jc w:val="right"/>
        <w:rPr>
          <w:b/>
        </w:rPr>
      </w:pPr>
      <w:r w:rsidRPr="00F04C1F">
        <w:rPr>
          <w:b/>
        </w:rPr>
        <w:t xml:space="preserve">администрации </w:t>
      </w:r>
      <w:proofErr w:type="spellStart"/>
      <w:r w:rsidRPr="00F04C1F">
        <w:rPr>
          <w:b/>
        </w:rPr>
        <w:t>Шебекинского</w:t>
      </w:r>
      <w:proofErr w:type="spellEnd"/>
      <w:r w:rsidRPr="00F04C1F">
        <w:rPr>
          <w:b/>
        </w:rPr>
        <w:t xml:space="preserve"> района</w:t>
      </w:r>
    </w:p>
    <w:p w:rsidR="0062552B" w:rsidRDefault="0062552B" w:rsidP="0062552B">
      <w:pPr>
        <w:jc w:val="right"/>
        <w:rPr>
          <w:b/>
        </w:rPr>
      </w:pPr>
      <w:r>
        <w:rPr>
          <w:b/>
        </w:rPr>
        <w:t>«____» ___________ 2017 года № ____</w:t>
      </w:r>
    </w:p>
    <w:p w:rsidR="0062552B" w:rsidRDefault="0062552B" w:rsidP="0062552B">
      <w:pPr>
        <w:jc w:val="right"/>
        <w:rPr>
          <w:b/>
        </w:rPr>
      </w:pPr>
    </w:p>
    <w:p w:rsidR="0062552B" w:rsidRDefault="0062552B" w:rsidP="0062552B">
      <w:pPr>
        <w:jc w:val="right"/>
        <w:rPr>
          <w:b/>
        </w:rPr>
      </w:pPr>
    </w:p>
    <w:p w:rsidR="0062552B" w:rsidRDefault="0062552B" w:rsidP="0062552B">
      <w:pPr>
        <w:jc w:val="center"/>
        <w:rPr>
          <w:b/>
        </w:rPr>
      </w:pPr>
    </w:p>
    <w:p w:rsidR="0062552B" w:rsidRDefault="0062552B" w:rsidP="0062552B">
      <w:pPr>
        <w:jc w:val="center"/>
        <w:rPr>
          <w:b/>
        </w:rPr>
      </w:pPr>
    </w:p>
    <w:p w:rsidR="0062552B" w:rsidRPr="00526602" w:rsidRDefault="0062552B" w:rsidP="0062552B">
      <w:pPr>
        <w:jc w:val="center"/>
        <w:rPr>
          <w:b/>
        </w:rPr>
      </w:pPr>
    </w:p>
    <w:p w:rsidR="0062552B" w:rsidRPr="00526602" w:rsidRDefault="0062552B" w:rsidP="0062552B">
      <w:pPr>
        <w:jc w:val="center"/>
        <w:rPr>
          <w:b/>
          <w:sz w:val="28"/>
          <w:szCs w:val="28"/>
        </w:rPr>
      </w:pPr>
      <w:r w:rsidRPr="00526602">
        <w:rPr>
          <w:b/>
          <w:sz w:val="28"/>
          <w:szCs w:val="28"/>
        </w:rPr>
        <w:t>Перечень</w:t>
      </w:r>
    </w:p>
    <w:p w:rsidR="0062552B" w:rsidRPr="00526602" w:rsidRDefault="0062552B" w:rsidP="0062552B">
      <w:pPr>
        <w:jc w:val="center"/>
        <w:rPr>
          <w:b/>
          <w:sz w:val="28"/>
          <w:szCs w:val="28"/>
        </w:rPr>
      </w:pPr>
      <w:proofErr w:type="spellStart"/>
      <w:r w:rsidRPr="00526602">
        <w:rPr>
          <w:b/>
          <w:sz w:val="28"/>
          <w:szCs w:val="28"/>
        </w:rPr>
        <w:t>коррупционно</w:t>
      </w:r>
      <w:proofErr w:type="spellEnd"/>
      <w:r w:rsidRPr="00526602">
        <w:rPr>
          <w:b/>
          <w:sz w:val="28"/>
          <w:szCs w:val="28"/>
        </w:rPr>
        <w:t xml:space="preserve"> – опасных функций в комитете финансов и бюджетной политики администрации </w:t>
      </w:r>
      <w:proofErr w:type="spellStart"/>
      <w:r w:rsidRPr="00526602">
        <w:rPr>
          <w:b/>
          <w:sz w:val="28"/>
          <w:szCs w:val="28"/>
        </w:rPr>
        <w:t>Шебекинского</w:t>
      </w:r>
      <w:proofErr w:type="spellEnd"/>
      <w:r w:rsidRPr="00526602">
        <w:rPr>
          <w:b/>
          <w:sz w:val="28"/>
          <w:szCs w:val="28"/>
        </w:rPr>
        <w:t xml:space="preserve"> района</w:t>
      </w:r>
    </w:p>
    <w:p w:rsidR="0062552B" w:rsidRPr="00760BBB" w:rsidRDefault="0062552B" w:rsidP="0062552B">
      <w:pPr>
        <w:jc w:val="center"/>
        <w:rPr>
          <w:sz w:val="28"/>
          <w:szCs w:val="28"/>
        </w:rPr>
      </w:pPr>
    </w:p>
    <w:p w:rsidR="0062552B" w:rsidRPr="00F04C1F" w:rsidRDefault="0062552B" w:rsidP="0062552B"/>
    <w:p w:rsidR="0062552B" w:rsidRPr="002D1AEC" w:rsidRDefault="002D1AEC" w:rsidP="002D1AEC">
      <w:pPr>
        <w:numPr>
          <w:ilvl w:val="0"/>
          <w:numId w:val="2"/>
        </w:numPr>
        <w:shd w:val="clear" w:color="auto" w:fill="FFFFFF" w:themeFill="background1"/>
        <w:jc w:val="both"/>
        <w:rPr>
          <w:sz w:val="28"/>
          <w:szCs w:val="28"/>
        </w:rPr>
      </w:pPr>
      <w:r w:rsidRPr="002D1AEC">
        <w:rPr>
          <w:sz w:val="28"/>
          <w:szCs w:val="28"/>
        </w:rPr>
        <w:t>Подготовка</w:t>
      </w:r>
      <w:r w:rsidR="0062552B" w:rsidRPr="002D1AEC">
        <w:rPr>
          <w:sz w:val="28"/>
          <w:szCs w:val="28"/>
        </w:rPr>
        <w:t xml:space="preserve"> решений о распределении бюджетных ассигнований, субсидий, межбюджетных трансфертов.</w:t>
      </w:r>
    </w:p>
    <w:p w:rsidR="00C13DFC" w:rsidRPr="00C13DFC" w:rsidRDefault="00FA3168" w:rsidP="00C13D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C13DFC" w:rsidRPr="00C13DFC">
        <w:rPr>
          <w:sz w:val="28"/>
          <w:szCs w:val="28"/>
        </w:rPr>
        <w:t>оставление проекта бюджета</w:t>
      </w:r>
      <w:r w:rsidR="002D1AEC">
        <w:rPr>
          <w:sz w:val="28"/>
          <w:szCs w:val="28"/>
        </w:rPr>
        <w:t xml:space="preserve"> муниципального района</w:t>
      </w:r>
      <w:r w:rsidR="002D1AEC" w:rsidRPr="002D1AEC">
        <w:rPr>
          <w:sz w:val="28"/>
          <w:szCs w:val="28"/>
        </w:rPr>
        <w:t>;</w:t>
      </w:r>
    </w:p>
    <w:p w:rsidR="00C13DFC" w:rsidRPr="00C13DFC" w:rsidRDefault="00FA3168" w:rsidP="00C13D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13DFC" w:rsidRPr="00C13DFC">
        <w:rPr>
          <w:sz w:val="28"/>
          <w:szCs w:val="28"/>
        </w:rPr>
        <w:t>тверждение и ведение сводной бюджетной росписи бюджета</w:t>
      </w:r>
      <w:r w:rsidR="002D1AEC">
        <w:rPr>
          <w:sz w:val="28"/>
          <w:szCs w:val="28"/>
        </w:rPr>
        <w:t xml:space="preserve"> муниципального района</w:t>
      </w:r>
      <w:r w:rsidR="00C13DFC" w:rsidRPr="00C13DFC">
        <w:rPr>
          <w:sz w:val="28"/>
          <w:szCs w:val="28"/>
        </w:rPr>
        <w:t>;</w:t>
      </w:r>
    </w:p>
    <w:p w:rsidR="00C13DFC" w:rsidRPr="00C13DFC" w:rsidRDefault="00C16F3C" w:rsidP="00C16F3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C13DFC" w:rsidRPr="00C13DFC">
        <w:rPr>
          <w:sz w:val="28"/>
          <w:szCs w:val="28"/>
        </w:rPr>
        <w:t xml:space="preserve">рганизация перечисления межбюджетных трансфертов из бюджета </w:t>
      </w:r>
      <w:r w:rsidR="002D1AEC">
        <w:rPr>
          <w:sz w:val="28"/>
          <w:szCs w:val="28"/>
        </w:rPr>
        <w:t>муниципального района</w:t>
      </w:r>
      <w:r w:rsidR="00C13DFC" w:rsidRPr="00C13DFC">
        <w:rPr>
          <w:sz w:val="28"/>
          <w:szCs w:val="28"/>
        </w:rPr>
        <w:t>;</w:t>
      </w:r>
    </w:p>
    <w:p w:rsidR="00C13DFC" w:rsidRPr="00C13DFC" w:rsidRDefault="00C16F3C" w:rsidP="00C13D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3DFC">
        <w:rPr>
          <w:sz w:val="28"/>
          <w:szCs w:val="28"/>
        </w:rPr>
        <w:t xml:space="preserve">существление муниципального контроля </w:t>
      </w:r>
      <w:r w:rsidR="00C13DFC" w:rsidRPr="00C13DFC">
        <w:rPr>
          <w:sz w:val="28"/>
          <w:szCs w:val="28"/>
        </w:rPr>
        <w:t>казенных</w:t>
      </w:r>
      <w:r w:rsidR="002D1AEC">
        <w:rPr>
          <w:sz w:val="28"/>
          <w:szCs w:val="28"/>
        </w:rPr>
        <w:t>,</w:t>
      </w:r>
      <w:r w:rsidR="00C13DFC" w:rsidRPr="00C13DFC">
        <w:rPr>
          <w:sz w:val="28"/>
          <w:szCs w:val="28"/>
        </w:rPr>
        <w:t xml:space="preserve"> </w:t>
      </w:r>
      <w:r w:rsidR="00C13DFC">
        <w:rPr>
          <w:sz w:val="28"/>
          <w:szCs w:val="28"/>
        </w:rPr>
        <w:t xml:space="preserve">бюджетных </w:t>
      </w:r>
      <w:r w:rsidR="002D1AEC">
        <w:rPr>
          <w:sz w:val="28"/>
          <w:szCs w:val="28"/>
        </w:rPr>
        <w:t xml:space="preserve">и автономных </w:t>
      </w:r>
      <w:r w:rsidR="00C13DFC" w:rsidRPr="00C13DFC">
        <w:rPr>
          <w:sz w:val="28"/>
          <w:szCs w:val="28"/>
        </w:rPr>
        <w:t>учреждени</w:t>
      </w:r>
      <w:r w:rsidR="00C13DFC">
        <w:rPr>
          <w:sz w:val="28"/>
          <w:szCs w:val="28"/>
        </w:rPr>
        <w:t>й</w:t>
      </w:r>
      <w:r w:rsidR="00C13DFC" w:rsidRPr="00C13DFC">
        <w:rPr>
          <w:sz w:val="28"/>
          <w:szCs w:val="28"/>
        </w:rPr>
        <w:t>;</w:t>
      </w:r>
    </w:p>
    <w:p w:rsidR="00C13DFC" w:rsidRPr="00C13DFC" w:rsidRDefault="00C16F3C" w:rsidP="00C13D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3DFC" w:rsidRPr="00C13DFC">
        <w:rPr>
          <w:sz w:val="28"/>
          <w:szCs w:val="28"/>
        </w:rPr>
        <w:t xml:space="preserve">существление контроля в сфере закупок товаров, работ, услуг для обеспечения </w:t>
      </w:r>
      <w:r w:rsidR="00C13DFC">
        <w:rPr>
          <w:sz w:val="28"/>
          <w:szCs w:val="28"/>
        </w:rPr>
        <w:t xml:space="preserve">муниципальных </w:t>
      </w:r>
      <w:r w:rsidR="00C13DFC" w:rsidRPr="00C13DFC">
        <w:rPr>
          <w:sz w:val="28"/>
          <w:szCs w:val="28"/>
        </w:rPr>
        <w:t>нужд в отношении подведомственных заказчиков –</w:t>
      </w:r>
      <w:r w:rsidR="00C13DFC">
        <w:rPr>
          <w:sz w:val="28"/>
          <w:szCs w:val="28"/>
        </w:rPr>
        <w:t xml:space="preserve"> </w:t>
      </w:r>
      <w:r w:rsidR="00C13DFC" w:rsidRPr="00C13DFC">
        <w:rPr>
          <w:sz w:val="28"/>
          <w:szCs w:val="28"/>
        </w:rPr>
        <w:t>учреждений;</w:t>
      </w:r>
    </w:p>
    <w:p w:rsidR="00C13DFC" w:rsidRPr="00C13DFC" w:rsidRDefault="00C16F3C" w:rsidP="00C13D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13DFC" w:rsidRPr="00C13DFC">
        <w:rPr>
          <w:sz w:val="28"/>
          <w:szCs w:val="28"/>
        </w:rPr>
        <w:t xml:space="preserve">пределение поставщиков (подрядчиков, исполнителей) и заключение </w:t>
      </w:r>
      <w:r w:rsidR="002D1AEC">
        <w:rPr>
          <w:sz w:val="28"/>
          <w:szCs w:val="28"/>
        </w:rPr>
        <w:t>муниципальных</w:t>
      </w:r>
      <w:r w:rsidR="00C13DFC" w:rsidRPr="00C13DFC">
        <w:rPr>
          <w:sz w:val="28"/>
          <w:szCs w:val="28"/>
        </w:rPr>
        <w:t xml:space="preserve"> контрактов и иных гражданско-правовых договоров на поставки товаров, выполнение работ, оказание услуг для нужд </w:t>
      </w:r>
      <w:r w:rsidR="00C13DFC">
        <w:rPr>
          <w:sz w:val="28"/>
          <w:szCs w:val="28"/>
        </w:rPr>
        <w:t xml:space="preserve">комитета финансов и бюджетной политики администрации </w:t>
      </w:r>
      <w:proofErr w:type="spellStart"/>
      <w:r w:rsidR="00C13DFC">
        <w:rPr>
          <w:sz w:val="28"/>
          <w:szCs w:val="28"/>
        </w:rPr>
        <w:t>Шебекинского</w:t>
      </w:r>
      <w:proofErr w:type="spellEnd"/>
      <w:r w:rsidR="00C13DFC">
        <w:rPr>
          <w:sz w:val="28"/>
          <w:szCs w:val="28"/>
        </w:rPr>
        <w:t xml:space="preserve"> района</w:t>
      </w:r>
      <w:r w:rsidR="00C13DFC" w:rsidRPr="00C13DFC">
        <w:rPr>
          <w:sz w:val="28"/>
          <w:szCs w:val="28"/>
        </w:rPr>
        <w:t>;</w:t>
      </w:r>
    </w:p>
    <w:p w:rsidR="00C13DFC" w:rsidRPr="00C13DFC" w:rsidRDefault="00C16F3C" w:rsidP="00C13DF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bookmarkStart w:id="0" w:name="_GoBack"/>
      <w:bookmarkEnd w:id="0"/>
      <w:r w:rsidR="00C13DFC" w:rsidRPr="00C13DFC">
        <w:rPr>
          <w:sz w:val="28"/>
          <w:szCs w:val="28"/>
        </w:rPr>
        <w:t>ранение и распределение материально-технических ресурсов;</w:t>
      </w:r>
    </w:p>
    <w:sectPr w:rsidR="00C13DFC" w:rsidRPr="00C1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70D7F"/>
    <w:multiLevelType w:val="hybridMultilevel"/>
    <w:tmpl w:val="5FACC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37CB0"/>
    <w:multiLevelType w:val="singleLevel"/>
    <w:tmpl w:val="7862BCCC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2B"/>
    <w:rsid w:val="00151A32"/>
    <w:rsid w:val="002D1AEC"/>
    <w:rsid w:val="002F3656"/>
    <w:rsid w:val="0062552B"/>
    <w:rsid w:val="00C13DFC"/>
    <w:rsid w:val="00C16F3C"/>
    <w:rsid w:val="00FA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6F490-9EE0-4AD5-9D79-6EC0B5C6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5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User</cp:lastModifiedBy>
  <cp:revision>5</cp:revision>
  <dcterms:created xsi:type="dcterms:W3CDTF">2017-11-30T08:42:00Z</dcterms:created>
  <dcterms:modified xsi:type="dcterms:W3CDTF">2017-11-30T15:01:00Z</dcterms:modified>
</cp:coreProperties>
</file>