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proofErr w:type="spellStart"/>
      <w:r w:rsidR="00642AB7">
        <w:rPr>
          <w:rFonts w:ascii="Times New Roman" w:hAnsi="Times New Roman" w:cs="Times New Roman"/>
          <w:b/>
          <w:sz w:val="28"/>
          <w:szCs w:val="28"/>
        </w:rPr>
        <w:t>Новотаволжанской</w:t>
      </w:r>
      <w:proofErr w:type="spellEnd"/>
      <w:r w:rsidR="00642AB7">
        <w:rPr>
          <w:rFonts w:ascii="Times New Roman" w:hAnsi="Times New Roman" w:cs="Times New Roman"/>
          <w:b/>
          <w:sz w:val="28"/>
          <w:szCs w:val="28"/>
        </w:rPr>
        <w:t xml:space="preserve"> территориальной администрацией администрации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DE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131D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AB7" w:rsidRPr="00642AB7">
        <w:rPr>
          <w:rFonts w:ascii="Times New Roman" w:hAnsi="Times New Roman" w:cs="Times New Roman"/>
          <w:sz w:val="28"/>
          <w:szCs w:val="28"/>
        </w:rPr>
        <w:t>Новотаволжанской</w:t>
      </w:r>
      <w:proofErr w:type="spellEnd"/>
      <w:r w:rsidR="00642AB7" w:rsidRPr="00642AB7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администрацией администрации </w:t>
      </w:r>
      <w:proofErr w:type="spellStart"/>
      <w:r w:rsidR="00642AB7" w:rsidRPr="00642AB7">
        <w:rPr>
          <w:rFonts w:ascii="Times New Roman" w:hAnsi="Times New Roman" w:cs="Times New Roman"/>
          <w:sz w:val="28"/>
          <w:szCs w:val="28"/>
        </w:rPr>
        <w:t>Ш</w:t>
      </w:r>
      <w:r w:rsidR="002069AA" w:rsidRPr="00642AB7">
        <w:rPr>
          <w:rFonts w:ascii="Times New Roman" w:hAnsi="Times New Roman" w:cs="Times New Roman"/>
          <w:sz w:val="28"/>
          <w:szCs w:val="28"/>
        </w:rPr>
        <w:t>ебекинского</w:t>
      </w:r>
      <w:proofErr w:type="spellEnd"/>
      <w:r w:rsidR="002069AA" w:rsidRPr="00642AB7">
        <w:rPr>
          <w:rFonts w:ascii="Times New Roman" w:hAnsi="Times New Roman" w:cs="Times New Roman"/>
          <w:sz w:val="28"/>
          <w:szCs w:val="28"/>
        </w:rPr>
        <w:t xml:space="preserve"> го</w:t>
      </w:r>
      <w:r w:rsidR="002069AA" w:rsidRPr="002069AA">
        <w:rPr>
          <w:rFonts w:ascii="Times New Roman" w:hAnsi="Times New Roman" w:cs="Times New Roman"/>
          <w:sz w:val="28"/>
          <w:szCs w:val="28"/>
        </w:rPr>
        <w:t>родского округа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2069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2022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642AB7">
        <w:rPr>
          <w:rFonts w:ascii="Times New Roman" w:eastAsiaTheme="minorEastAsia" w:hAnsi="Times New Roman" w:cs="Times New Roman"/>
          <w:sz w:val="28"/>
          <w:szCs w:val="28"/>
        </w:rPr>
        <w:br/>
        <w:t>с 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AB7">
        <w:rPr>
          <w:rFonts w:ascii="Times New Roman" w:eastAsiaTheme="minorEastAsia" w:hAnsi="Times New Roman" w:cs="Times New Roman"/>
          <w:sz w:val="28"/>
          <w:szCs w:val="28"/>
        </w:rPr>
        <w:t>февраля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 по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42AB7">
        <w:rPr>
          <w:rFonts w:ascii="Times New Roman" w:eastAsiaTheme="minorEastAsia" w:hAnsi="Times New Roman" w:cs="Times New Roman"/>
          <w:sz w:val="28"/>
          <w:szCs w:val="28"/>
        </w:rPr>
        <w:t>6 марта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AB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5 245,27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642AB7">
        <w:rPr>
          <w:rFonts w:ascii="Times New Roman" w:eastAsiaTheme="minorEastAsia" w:hAnsi="Times New Roman" w:cs="Times New Roman"/>
          <w:sz w:val="28"/>
        </w:rPr>
        <w:t>о нарушение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По результатам проведенного контрольного мероприятия Учреждению направлено представление с требованием о принятии мер по устранению причин и условий допущенных нарушений.</w:t>
      </w:r>
      <w:bookmarkStart w:id="0" w:name="_GoBack"/>
      <w:bookmarkEnd w:id="0"/>
    </w:p>
    <w:sectPr w:rsidR="0017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EB" w:rsidRDefault="00E064EB">
      <w:r>
        <w:separator/>
      </w:r>
    </w:p>
  </w:endnote>
  <w:endnote w:type="continuationSeparator" w:id="0">
    <w:p w:rsidR="00E064EB" w:rsidRDefault="00E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EB" w:rsidRDefault="00E064EB">
      <w:r>
        <w:separator/>
      </w:r>
    </w:p>
  </w:footnote>
  <w:footnote w:type="continuationSeparator" w:id="0">
    <w:p w:rsidR="00E064EB" w:rsidRDefault="00E0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363200"/>
    <w:rsid w:val="00642AB7"/>
    <w:rsid w:val="00784285"/>
    <w:rsid w:val="00D93E27"/>
    <w:rsid w:val="00E064EB"/>
    <w:rsid w:val="00EB3297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4</cp:revision>
  <dcterms:created xsi:type="dcterms:W3CDTF">2023-04-21T09:32:00Z</dcterms:created>
  <dcterms:modified xsi:type="dcterms:W3CDTF">2023-04-21T11:58:00Z</dcterms:modified>
</cp:coreProperties>
</file>