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5E" w:rsidRDefault="00955D5E">
      <w:pPr>
        <w:pStyle w:val="50"/>
        <w:keepNext/>
        <w:keepLines/>
        <w:shd w:val="clear" w:color="auto" w:fill="auto"/>
        <w:spacing w:before="0"/>
        <w:ind w:left="4040"/>
      </w:pPr>
      <w:bookmarkStart w:id="0" w:name="bookmark2"/>
    </w:p>
    <w:p w:rsidR="00955D5E" w:rsidRDefault="00955D5E">
      <w:pPr>
        <w:pStyle w:val="50"/>
        <w:keepNext/>
        <w:keepLines/>
        <w:shd w:val="clear" w:color="auto" w:fill="auto"/>
        <w:spacing w:before="0"/>
        <w:ind w:left="4040"/>
      </w:pPr>
    </w:p>
    <w:p w:rsidR="00955D5E" w:rsidRDefault="00955D5E">
      <w:pPr>
        <w:pStyle w:val="50"/>
        <w:keepNext/>
        <w:keepLines/>
        <w:shd w:val="clear" w:color="auto" w:fill="auto"/>
        <w:spacing w:before="0"/>
        <w:ind w:left="4040"/>
      </w:pPr>
    </w:p>
    <w:p w:rsidR="00955D5E" w:rsidRDefault="00955D5E">
      <w:pPr>
        <w:pStyle w:val="50"/>
        <w:keepNext/>
        <w:keepLines/>
        <w:shd w:val="clear" w:color="auto" w:fill="auto"/>
        <w:spacing w:before="0"/>
        <w:ind w:left="4040"/>
      </w:pPr>
    </w:p>
    <w:p w:rsidR="00955D5E" w:rsidRDefault="00955D5E">
      <w:pPr>
        <w:pStyle w:val="50"/>
        <w:keepNext/>
        <w:keepLines/>
        <w:shd w:val="clear" w:color="auto" w:fill="auto"/>
        <w:spacing w:before="0"/>
        <w:ind w:left="4040"/>
      </w:pPr>
    </w:p>
    <w:p w:rsidR="00DE0EC3" w:rsidRDefault="00DE0EC3">
      <w:pPr>
        <w:pStyle w:val="50"/>
        <w:keepNext/>
        <w:keepLines/>
        <w:shd w:val="clear" w:color="auto" w:fill="auto"/>
        <w:spacing w:before="0"/>
        <w:ind w:left="4040"/>
      </w:pPr>
    </w:p>
    <w:p w:rsidR="00955D5E" w:rsidRDefault="00955D5E">
      <w:pPr>
        <w:pStyle w:val="50"/>
        <w:keepNext/>
        <w:keepLines/>
        <w:shd w:val="clear" w:color="auto" w:fill="auto"/>
        <w:spacing w:before="0"/>
        <w:ind w:left="4040"/>
      </w:pPr>
    </w:p>
    <w:p w:rsidR="003F2AB5" w:rsidRDefault="003F2AB5">
      <w:pPr>
        <w:pStyle w:val="50"/>
        <w:keepNext/>
        <w:keepLines/>
        <w:shd w:val="clear" w:color="auto" w:fill="auto"/>
        <w:spacing w:before="0"/>
        <w:ind w:left="4040"/>
      </w:pPr>
    </w:p>
    <w:p w:rsidR="003F2AB5" w:rsidRDefault="003F2AB5">
      <w:pPr>
        <w:pStyle w:val="50"/>
        <w:keepNext/>
        <w:keepLines/>
        <w:shd w:val="clear" w:color="auto" w:fill="auto"/>
        <w:spacing w:before="0"/>
        <w:ind w:left="4040"/>
      </w:pPr>
    </w:p>
    <w:p w:rsidR="00B80660" w:rsidRDefault="00B80660">
      <w:pPr>
        <w:pStyle w:val="50"/>
        <w:keepNext/>
        <w:keepLines/>
        <w:shd w:val="clear" w:color="auto" w:fill="auto"/>
        <w:spacing w:before="0"/>
        <w:ind w:left="4040"/>
      </w:pPr>
    </w:p>
    <w:p w:rsidR="00924A13" w:rsidRDefault="00924A13">
      <w:pPr>
        <w:pStyle w:val="50"/>
        <w:keepNext/>
        <w:keepLines/>
        <w:shd w:val="clear" w:color="auto" w:fill="auto"/>
        <w:spacing w:before="0"/>
        <w:ind w:left="4040"/>
      </w:pPr>
    </w:p>
    <w:p w:rsidR="00924A13" w:rsidRDefault="00924A13">
      <w:pPr>
        <w:pStyle w:val="50"/>
        <w:keepNext/>
        <w:keepLines/>
        <w:shd w:val="clear" w:color="auto" w:fill="auto"/>
        <w:spacing w:before="0"/>
        <w:ind w:left="4040"/>
      </w:pPr>
    </w:p>
    <w:p w:rsidR="00B80660" w:rsidRDefault="00B80660">
      <w:pPr>
        <w:pStyle w:val="50"/>
        <w:keepNext/>
        <w:keepLines/>
        <w:shd w:val="clear" w:color="auto" w:fill="auto"/>
        <w:spacing w:before="0"/>
        <w:ind w:left="4040"/>
      </w:pPr>
    </w:p>
    <w:p w:rsidR="00191BAA" w:rsidRPr="00B80660" w:rsidRDefault="00955D5E" w:rsidP="008308D6">
      <w:pPr>
        <w:pStyle w:val="50"/>
        <w:keepNext/>
        <w:keepLines/>
        <w:shd w:val="clear" w:color="auto" w:fill="auto"/>
        <w:spacing w:before="0" w:line="240" w:lineRule="auto"/>
        <w:ind w:left="-142" w:firstLine="142"/>
        <w:jc w:val="center"/>
      </w:pPr>
      <w:r w:rsidRPr="00B80660">
        <w:t>О</w:t>
      </w:r>
      <w:r w:rsidR="00FC4A4D" w:rsidRPr="00B80660">
        <w:t>б утверждении П</w:t>
      </w:r>
      <w:r w:rsidR="00B80660">
        <w:t>орядка</w:t>
      </w:r>
      <w:r w:rsidR="00FC4A4D" w:rsidRPr="00B80660">
        <w:t xml:space="preserve"> </w:t>
      </w:r>
      <w:bookmarkEnd w:id="0"/>
      <w:r w:rsidRPr="00B80660">
        <w:t xml:space="preserve">формирования </w:t>
      </w:r>
    </w:p>
    <w:p w:rsidR="00191BAA" w:rsidRPr="00B80660" w:rsidRDefault="00682D73" w:rsidP="008308D6">
      <w:pPr>
        <w:pStyle w:val="50"/>
        <w:keepNext/>
        <w:keepLines/>
        <w:shd w:val="clear" w:color="auto" w:fill="auto"/>
        <w:spacing w:before="0" w:line="240" w:lineRule="auto"/>
        <w:ind w:left="-142" w:firstLine="142"/>
        <w:jc w:val="center"/>
      </w:pPr>
      <w:r w:rsidRPr="00B80660">
        <w:t>муниципального</w:t>
      </w:r>
      <w:r w:rsidR="00955D5E" w:rsidRPr="00B80660">
        <w:t xml:space="preserve"> задания </w:t>
      </w:r>
      <w:r w:rsidR="00084447" w:rsidRPr="00B80660">
        <w:t xml:space="preserve"> </w:t>
      </w:r>
      <w:r w:rsidR="00955D5E" w:rsidRPr="00B80660">
        <w:t xml:space="preserve">на оказание </w:t>
      </w:r>
      <w:r w:rsidRPr="00B80660">
        <w:t>муниципальн</w:t>
      </w:r>
      <w:r w:rsidR="00955D5E" w:rsidRPr="00B80660">
        <w:t>ых</w:t>
      </w:r>
    </w:p>
    <w:p w:rsidR="00191BAA" w:rsidRPr="00B80660" w:rsidRDefault="00C9134D" w:rsidP="008308D6">
      <w:pPr>
        <w:pStyle w:val="50"/>
        <w:keepNext/>
        <w:keepLines/>
        <w:shd w:val="clear" w:color="auto" w:fill="auto"/>
        <w:spacing w:before="0" w:line="240" w:lineRule="auto"/>
        <w:ind w:left="-142" w:firstLine="142"/>
        <w:jc w:val="center"/>
      </w:pPr>
      <w:r w:rsidRPr="00B80660">
        <w:t xml:space="preserve"> </w:t>
      </w:r>
      <w:r w:rsidR="00955D5E" w:rsidRPr="00B80660">
        <w:t xml:space="preserve">услуг (выполнение работ) в отношении </w:t>
      </w:r>
      <w:r w:rsidR="00682D73" w:rsidRPr="00B80660">
        <w:t>муниципальных</w:t>
      </w:r>
      <w:r w:rsidR="00955D5E" w:rsidRPr="00B80660">
        <w:t xml:space="preserve"> </w:t>
      </w:r>
    </w:p>
    <w:p w:rsidR="00191BAA" w:rsidRPr="00B80660" w:rsidRDefault="00955D5E" w:rsidP="008308D6">
      <w:pPr>
        <w:pStyle w:val="50"/>
        <w:keepNext/>
        <w:keepLines/>
        <w:shd w:val="clear" w:color="auto" w:fill="auto"/>
        <w:spacing w:before="0" w:line="240" w:lineRule="auto"/>
        <w:ind w:left="-142" w:firstLine="142"/>
        <w:jc w:val="center"/>
      </w:pPr>
      <w:r w:rsidRPr="00B80660">
        <w:t>учре</w:t>
      </w:r>
      <w:r w:rsidR="00682D73" w:rsidRPr="00B80660">
        <w:t>ж</w:t>
      </w:r>
      <w:r w:rsidRPr="00B80660">
        <w:t>дений</w:t>
      </w:r>
      <w:r w:rsidR="00C9134D" w:rsidRPr="00B80660">
        <w:t xml:space="preserve"> </w:t>
      </w:r>
      <w:r w:rsidR="00F950FF" w:rsidRPr="00B80660">
        <w:t>Шебекинского городского округа</w:t>
      </w:r>
    </w:p>
    <w:p w:rsidR="005B07BA" w:rsidRPr="00B80660" w:rsidRDefault="00955D5E" w:rsidP="008308D6">
      <w:pPr>
        <w:pStyle w:val="50"/>
        <w:keepNext/>
        <w:keepLines/>
        <w:shd w:val="clear" w:color="auto" w:fill="auto"/>
        <w:spacing w:before="0" w:line="240" w:lineRule="auto"/>
        <w:ind w:left="-142" w:firstLine="142"/>
        <w:jc w:val="center"/>
      </w:pPr>
      <w:r w:rsidRPr="00B80660">
        <w:t xml:space="preserve"> и </w:t>
      </w:r>
      <w:r w:rsidR="00F950FF" w:rsidRPr="00B80660">
        <w:t xml:space="preserve">о </w:t>
      </w:r>
      <w:r w:rsidRPr="00B80660">
        <w:t>финансовом обеспечении выполнения</w:t>
      </w:r>
      <w:bookmarkStart w:id="1" w:name="bookmark3"/>
      <w:r w:rsidR="00C9134D" w:rsidRPr="00B80660">
        <w:t xml:space="preserve"> </w:t>
      </w:r>
    </w:p>
    <w:p w:rsidR="00AF7CF6" w:rsidRPr="00B80660" w:rsidRDefault="00682D73" w:rsidP="008308D6">
      <w:pPr>
        <w:pStyle w:val="50"/>
        <w:keepNext/>
        <w:keepLines/>
        <w:shd w:val="clear" w:color="auto" w:fill="auto"/>
        <w:spacing w:before="0" w:line="240" w:lineRule="auto"/>
        <w:ind w:left="-142" w:firstLine="142"/>
        <w:jc w:val="center"/>
      </w:pPr>
      <w:r w:rsidRPr="00B80660">
        <w:t>муниципального</w:t>
      </w:r>
      <w:r w:rsidR="00955D5E" w:rsidRPr="00B80660">
        <w:t xml:space="preserve"> задания</w:t>
      </w:r>
      <w:bookmarkEnd w:id="1"/>
    </w:p>
    <w:p w:rsidR="001234BF" w:rsidRPr="00B80660" w:rsidRDefault="001234BF" w:rsidP="008308D6">
      <w:pPr>
        <w:pStyle w:val="50"/>
        <w:keepNext/>
        <w:keepLines/>
        <w:shd w:val="clear" w:color="auto" w:fill="auto"/>
        <w:spacing w:before="0" w:line="240" w:lineRule="auto"/>
        <w:ind w:left="-142" w:firstLine="142"/>
      </w:pPr>
    </w:p>
    <w:p w:rsidR="00CA3B2F" w:rsidRPr="00B80660" w:rsidRDefault="00CA3B2F" w:rsidP="008308D6">
      <w:pPr>
        <w:pStyle w:val="50"/>
        <w:keepNext/>
        <w:keepLines/>
        <w:shd w:val="clear" w:color="auto" w:fill="auto"/>
        <w:spacing w:before="0" w:line="240" w:lineRule="auto"/>
        <w:ind w:left="-142" w:firstLine="142"/>
      </w:pPr>
    </w:p>
    <w:p w:rsidR="00F950FF" w:rsidRPr="00B80660" w:rsidRDefault="00F950FF" w:rsidP="008308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6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3 и 4 статьи 69.2 Бюджетного кодекса Российской Федерации, подпунктом </w:t>
      </w:r>
      <w:r w:rsidR="003D15E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0660">
        <w:rPr>
          <w:rFonts w:ascii="Times New Roman" w:eastAsia="Times New Roman" w:hAnsi="Times New Roman" w:cs="Times New Roman"/>
          <w:sz w:val="28"/>
          <w:szCs w:val="28"/>
        </w:rPr>
        <w:t xml:space="preserve"> пункта 7 статьи 9.2 Федерального закона от 12 января</w:t>
      </w:r>
      <w:r w:rsidR="0088248E" w:rsidRPr="00B80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D9E" w:rsidRPr="00B8066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80660">
        <w:rPr>
          <w:rFonts w:ascii="Times New Roman" w:eastAsia="Times New Roman" w:hAnsi="Times New Roman" w:cs="Times New Roman"/>
          <w:sz w:val="28"/>
          <w:szCs w:val="28"/>
        </w:rPr>
        <w:t>1996 года № 7-ФЗ «О некоммерческих организациях»</w:t>
      </w:r>
      <w:r w:rsidR="00FC4A4D" w:rsidRPr="00B806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0660">
        <w:rPr>
          <w:rFonts w:ascii="Times New Roman" w:eastAsia="Times New Roman" w:hAnsi="Times New Roman" w:cs="Times New Roman"/>
          <w:sz w:val="28"/>
          <w:szCs w:val="28"/>
        </w:rPr>
        <w:t xml:space="preserve"> частью</w:t>
      </w:r>
      <w:r w:rsidR="00A27C29" w:rsidRPr="00B806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0660">
        <w:rPr>
          <w:rFonts w:ascii="Times New Roman" w:eastAsia="Times New Roman" w:hAnsi="Times New Roman" w:cs="Times New Roman"/>
          <w:sz w:val="28"/>
          <w:szCs w:val="28"/>
        </w:rPr>
        <w:t xml:space="preserve">5  статьи </w:t>
      </w:r>
      <w:r w:rsidR="0088248E" w:rsidRPr="00B80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660">
        <w:rPr>
          <w:rFonts w:ascii="Times New Roman" w:eastAsia="Times New Roman" w:hAnsi="Times New Roman" w:cs="Times New Roman"/>
          <w:sz w:val="28"/>
          <w:szCs w:val="28"/>
        </w:rPr>
        <w:t xml:space="preserve">4 Федерального закона от 3 ноября 2006 года № 174-ФЗ  </w:t>
      </w:r>
      <w:r w:rsidR="00BC5686" w:rsidRPr="00B80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660">
        <w:rPr>
          <w:rFonts w:ascii="Times New Roman" w:eastAsia="Times New Roman" w:hAnsi="Times New Roman" w:cs="Times New Roman"/>
          <w:sz w:val="28"/>
          <w:szCs w:val="28"/>
        </w:rPr>
        <w:t>«Об автономных учреждениях»</w:t>
      </w:r>
      <w:r w:rsidR="003D15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4A4D" w:rsidRPr="00B80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5EA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нормативных правовых актов администрации Шебекинского городского округа в соответствие с действующим законодательством</w:t>
      </w:r>
      <w:r w:rsidRPr="00B8066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Шебекинского городского округа </w:t>
      </w:r>
      <w:r w:rsidR="00495123" w:rsidRPr="00B80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660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>постановляет:</w:t>
      </w:r>
    </w:p>
    <w:p w:rsidR="00AF7CF6" w:rsidRDefault="00955D5E" w:rsidP="008308D6">
      <w:pPr>
        <w:pStyle w:val="22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240" w:lineRule="auto"/>
        <w:ind w:firstLine="567"/>
      </w:pPr>
      <w:r w:rsidRPr="00B80660">
        <w:t>Утвердить По</w:t>
      </w:r>
      <w:r w:rsidR="00B80660">
        <w:t>рядок</w:t>
      </w:r>
      <w:r w:rsidRPr="00B80660">
        <w:t xml:space="preserve"> формировани</w:t>
      </w:r>
      <w:r w:rsidR="00B80660">
        <w:t>я</w:t>
      </w:r>
      <w:r w:rsidRPr="00B80660">
        <w:t xml:space="preserve"> </w:t>
      </w:r>
      <w:r w:rsidR="00D10B25" w:rsidRPr="00B80660">
        <w:t>муниципального</w:t>
      </w:r>
      <w:r w:rsidRPr="00B80660">
        <w:t xml:space="preserve"> задания </w:t>
      </w:r>
      <w:r w:rsidR="00B80660">
        <w:t xml:space="preserve"> </w:t>
      </w:r>
      <w:r w:rsidRPr="00B80660">
        <w:t xml:space="preserve">на оказание </w:t>
      </w:r>
      <w:r w:rsidR="00D10B25" w:rsidRPr="00B80660">
        <w:t>муниципальн</w:t>
      </w:r>
      <w:r w:rsidRPr="00B80660">
        <w:t xml:space="preserve">ых услуг (выполнение работ) в отношении </w:t>
      </w:r>
      <w:r w:rsidR="00D10B25" w:rsidRPr="00B80660">
        <w:t xml:space="preserve">муниципальных учреждений </w:t>
      </w:r>
      <w:r w:rsidR="00F950FF" w:rsidRPr="00B80660">
        <w:t xml:space="preserve">Шебекинского городского округа </w:t>
      </w:r>
      <w:r w:rsidRPr="00B80660">
        <w:t xml:space="preserve">и </w:t>
      </w:r>
      <w:r w:rsidR="00232BB8">
        <w:t xml:space="preserve">о </w:t>
      </w:r>
      <w:r w:rsidRPr="00B80660">
        <w:t>финансово</w:t>
      </w:r>
      <w:r w:rsidR="00232BB8">
        <w:t>м</w:t>
      </w:r>
      <w:r w:rsidRPr="00B80660">
        <w:t xml:space="preserve"> обеспечени</w:t>
      </w:r>
      <w:r w:rsidR="00232BB8">
        <w:t xml:space="preserve">и </w:t>
      </w:r>
      <w:r w:rsidRPr="00B80660">
        <w:t xml:space="preserve">выполнения </w:t>
      </w:r>
      <w:r w:rsidR="00823867" w:rsidRPr="00B80660">
        <w:t>муниципально</w:t>
      </w:r>
      <w:r w:rsidRPr="00B80660">
        <w:t>го з</w:t>
      </w:r>
      <w:r w:rsidR="00823867" w:rsidRPr="00B80660">
        <w:t>адания</w:t>
      </w:r>
      <w:r w:rsidR="00D334FE" w:rsidRPr="00B80660">
        <w:t xml:space="preserve"> (</w:t>
      </w:r>
      <w:r w:rsidR="003D15EA">
        <w:t>далее соответственно - Порядок, муниципальное задание) (прилагается</w:t>
      </w:r>
      <w:r w:rsidR="00D334FE" w:rsidRPr="00B80660">
        <w:t>)</w:t>
      </w:r>
      <w:r w:rsidRPr="00B80660">
        <w:t>.</w:t>
      </w:r>
    </w:p>
    <w:p w:rsidR="003D15EA" w:rsidRDefault="003D15EA" w:rsidP="008308D6">
      <w:pPr>
        <w:pStyle w:val="22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240" w:lineRule="auto"/>
        <w:ind w:firstLine="567"/>
      </w:pPr>
      <w:r>
        <w:t xml:space="preserve">Установить, что в целях доведения объема финансового обеспечения выполнения муниципального задания, рассчитанного в соответствии с Порядком,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Шебекинского городского округа (далее – бюджет городского округа) </w:t>
      </w:r>
      <w:r w:rsidR="000D592B">
        <w:t xml:space="preserve">  </w:t>
      </w:r>
      <w:r>
        <w:t>на предоставление субсидий на финансовое обеспечение выполнения муниципального задания, применяются (при необходимости) коэффициенты выравнивания, определяемые главным распорядителем средств бюджета городского округа.</w:t>
      </w:r>
    </w:p>
    <w:p w:rsidR="003D15EA" w:rsidRPr="00B80660" w:rsidRDefault="003D15EA" w:rsidP="008308D6">
      <w:pPr>
        <w:pStyle w:val="22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240" w:lineRule="auto"/>
        <w:ind w:firstLine="567"/>
      </w:pPr>
      <w:r>
        <w:t>При формировании муниц</w:t>
      </w:r>
      <w:r w:rsidR="000D592B">
        <w:t>и</w:t>
      </w:r>
      <w:r>
        <w:t xml:space="preserve">пального задания значение базового норматива затрат на оказание муниципальной услуги и значение отраслевого </w:t>
      </w:r>
      <w:r w:rsidR="000D592B">
        <w:t>корректирующего коэфф</w:t>
      </w:r>
      <w:r>
        <w:t>ициента к базовому нормативу затрат на оказание муниципаль</w:t>
      </w:r>
      <w:r w:rsidR="00232BB8">
        <w:t xml:space="preserve">ной услуги определяется органом местного самоуправления </w:t>
      </w:r>
      <w:proofErr w:type="spellStart"/>
      <w:r w:rsidR="00232BB8">
        <w:lastRenderedPageBreak/>
        <w:t>Шебекинского</w:t>
      </w:r>
      <w:proofErr w:type="spellEnd"/>
      <w:r w:rsidR="00232BB8">
        <w:t xml:space="preserve"> городского округа,</w:t>
      </w:r>
      <w:r>
        <w:t xml:space="preserve"> осуществл</w:t>
      </w:r>
      <w:r w:rsidR="00232BB8">
        <w:t xml:space="preserve">яющим функции </w:t>
      </w:r>
      <w:r w:rsidR="00A40DCA">
        <w:t>и полномочия учредите</w:t>
      </w:r>
      <w:r w:rsidR="000D592B">
        <w:t>ля муниципального бюджетного или автономного учреждения, главным распорядителям средств бюджета городског</w:t>
      </w:r>
      <w:r w:rsidR="00232BB8">
        <w:t xml:space="preserve">о округа, </w:t>
      </w:r>
      <w:r w:rsidR="000D592B">
        <w:t>в ведении которого находятся муниципальные казенные учреждения.</w:t>
      </w:r>
    </w:p>
    <w:p w:rsidR="00F950FF" w:rsidRPr="00B80660" w:rsidRDefault="00F950FF" w:rsidP="008308D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40" w:lineRule="auto"/>
        <w:ind w:right="-1" w:firstLine="567"/>
      </w:pPr>
      <w:r w:rsidRPr="00B80660">
        <w:t>Признать утратившими силу</w:t>
      </w:r>
      <w:r w:rsidR="00B80660" w:rsidRPr="00B80660">
        <w:t xml:space="preserve"> </w:t>
      </w:r>
      <w:r w:rsidR="000D592B">
        <w:t xml:space="preserve">с 1 января 2021 года </w:t>
      </w:r>
      <w:r w:rsidR="00232BB8">
        <w:t xml:space="preserve">пункт 1 </w:t>
      </w:r>
      <w:r w:rsidR="00955D5E" w:rsidRPr="00B80660">
        <w:t>постановлени</w:t>
      </w:r>
      <w:r w:rsidR="00232BB8">
        <w:t>я</w:t>
      </w:r>
      <w:r w:rsidR="00955D5E" w:rsidRPr="00B80660">
        <w:t xml:space="preserve"> </w:t>
      </w:r>
      <w:r w:rsidR="005C3590" w:rsidRPr="00B80660">
        <w:t xml:space="preserve">администрации </w:t>
      </w:r>
      <w:proofErr w:type="spellStart"/>
      <w:r w:rsidRPr="00B80660">
        <w:t>Шебекинского</w:t>
      </w:r>
      <w:proofErr w:type="spellEnd"/>
      <w:r w:rsidR="005C3590" w:rsidRPr="00B80660">
        <w:t xml:space="preserve"> </w:t>
      </w:r>
      <w:r w:rsidR="009F0DE5">
        <w:t>городского округа</w:t>
      </w:r>
      <w:r w:rsidR="005C3590" w:rsidRPr="00B80660">
        <w:t xml:space="preserve"> от </w:t>
      </w:r>
      <w:r w:rsidR="00B80660" w:rsidRPr="00B80660">
        <w:t>26 декабря</w:t>
      </w:r>
      <w:r w:rsidR="005C3590" w:rsidRPr="00B80660">
        <w:t xml:space="preserve"> 20</w:t>
      </w:r>
      <w:r w:rsidRPr="00B80660">
        <w:t>1</w:t>
      </w:r>
      <w:r w:rsidR="00B80660" w:rsidRPr="00B80660">
        <w:t>9</w:t>
      </w:r>
      <w:r w:rsidR="00274BCA" w:rsidRPr="00B80660">
        <w:t xml:space="preserve"> года</w:t>
      </w:r>
      <w:r w:rsidR="005C3590" w:rsidRPr="00B80660">
        <w:t xml:space="preserve"> </w:t>
      </w:r>
      <w:r w:rsidR="00B80660" w:rsidRPr="00B80660">
        <w:t>№2114</w:t>
      </w:r>
      <w:r w:rsidR="005C3590" w:rsidRPr="00B80660">
        <w:t xml:space="preserve"> </w:t>
      </w:r>
      <w:r w:rsidR="000D592B">
        <w:t xml:space="preserve">                             </w:t>
      </w:r>
      <w:r w:rsidR="00955D5E" w:rsidRPr="00B80660">
        <w:t>«</w:t>
      </w:r>
      <w:r w:rsidRPr="00B80660">
        <w:t>О</w:t>
      </w:r>
      <w:r w:rsidR="00B80660" w:rsidRPr="00B80660">
        <w:t xml:space="preserve">б утверждении </w:t>
      </w:r>
      <w:r w:rsidRPr="00B80660">
        <w:t xml:space="preserve"> </w:t>
      </w:r>
      <w:r w:rsidR="00232BB8">
        <w:t>П</w:t>
      </w:r>
      <w:r w:rsidR="00B80660" w:rsidRPr="00B80660">
        <w:t xml:space="preserve">оложения о порядке </w:t>
      </w:r>
      <w:r w:rsidRPr="00B80660">
        <w:t>формирования муниципального задания на оказание муниципальных услуг (выполнение раб</w:t>
      </w:r>
      <w:r w:rsidR="00A81BF8">
        <w:t xml:space="preserve">от) </w:t>
      </w:r>
      <w:r w:rsidRPr="00B80660">
        <w:t xml:space="preserve">в отношении муниципальных учреждений </w:t>
      </w:r>
      <w:proofErr w:type="spellStart"/>
      <w:r w:rsidRPr="00B80660">
        <w:t>Шебекинского</w:t>
      </w:r>
      <w:proofErr w:type="spellEnd"/>
      <w:r w:rsidRPr="00B80660">
        <w:t xml:space="preserve"> </w:t>
      </w:r>
      <w:r w:rsidR="00B80660" w:rsidRPr="00B80660">
        <w:t xml:space="preserve">городского округа </w:t>
      </w:r>
      <w:r w:rsidRPr="00B80660">
        <w:t>и о финансовом обеспечении вып</w:t>
      </w:r>
      <w:r w:rsidR="00B80660" w:rsidRPr="00B80660">
        <w:t>олнения муниципального задания».</w:t>
      </w:r>
    </w:p>
    <w:p w:rsidR="00F950FF" w:rsidRDefault="00D334FE" w:rsidP="008308D6">
      <w:pPr>
        <w:pStyle w:val="22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240" w:lineRule="auto"/>
        <w:ind w:firstLine="567"/>
      </w:pPr>
      <w:r w:rsidRPr="00B80660">
        <w:t xml:space="preserve">Управлению организационно-контрольной работы и СМИ </w:t>
      </w:r>
      <w:r w:rsidR="00CA3B2F" w:rsidRPr="00B80660">
        <w:t xml:space="preserve">администрации Шебекинского городского округа </w:t>
      </w:r>
      <w:r w:rsidRPr="00B80660">
        <w:t>(Яковлев</w:t>
      </w:r>
      <w:bookmarkStart w:id="2" w:name="_GoBack"/>
      <w:bookmarkEnd w:id="2"/>
      <w:r w:rsidRPr="00B80660">
        <w:t xml:space="preserve"> М.С.) </w:t>
      </w:r>
      <w:r w:rsidR="008E406D" w:rsidRPr="00B80660">
        <w:t>опубликовать настоящее постановление в соответствии с Уставом Шебекинского городского округа и разместить на официальном сайте органов местного самоуправления Шебекинского городского округа в сети Интернет.</w:t>
      </w:r>
      <w:r w:rsidR="00DF2D1A" w:rsidRPr="00B80660">
        <w:t xml:space="preserve"> </w:t>
      </w:r>
    </w:p>
    <w:p w:rsidR="00AF7CF6" w:rsidRPr="00B80660" w:rsidRDefault="00B80660" w:rsidP="008308D6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</w:pPr>
      <w:r>
        <w:t xml:space="preserve"> </w:t>
      </w:r>
      <w:r w:rsidR="000D592B">
        <w:t>6</w:t>
      </w:r>
      <w:r>
        <w:t xml:space="preserve">. </w:t>
      </w:r>
      <w:r w:rsidR="00955D5E" w:rsidRPr="00B80660">
        <w:t xml:space="preserve">Контроль за исполнением постановления возложить </w:t>
      </w:r>
      <w:r w:rsidR="00495123" w:rsidRPr="00B80660">
        <w:t xml:space="preserve">на </w:t>
      </w:r>
      <w:r w:rsidR="007C322A" w:rsidRPr="00B80660">
        <w:t>первого заместителя главы администрации Шебекинского городского округа – руководителя аппарата администрации Шебекинского городского округа Ноздрачева А.Н.</w:t>
      </w:r>
      <w:r w:rsidR="00495123" w:rsidRPr="00B80660">
        <w:t xml:space="preserve">, </w:t>
      </w:r>
      <w:r w:rsidR="004C7D9E" w:rsidRPr="00B80660">
        <w:t>заместителя главы администрации Шебекинского городского округа по финансам и экономическому развитию Коробкина Д.В</w:t>
      </w:r>
      <w:r w:rsidR="00A27C29" w:rsidRPr="00B80660">
        <w:t>.</w:t>
      </w:r>
    </w:p>
    <w:p w:rsidR="00DE0EC3" w:rsidRPr="00B80660" w:rsidRDefault="000D592B" w:rsidP="008308D6">
      <w:pPr>
        <w:pStyle w:val="22"/>
        <w:shd w:val="clear" w:color="auto" w:fill="auto"/>
        <w:tabs>
          <w:tab w:val="left" w:pos="1073"/>
        </w:tabs>
        <w:spacing w:before="0" w:line="240" w:lineRule="auto"/>
        <w:ind w:firstLine="567"/>
      </w:pPr>
      <w:r>
        <w:t xml:space="preserve"> 7</w:t>
      </w:r>
      <w:r w:rsidR="00495123" w:rsidRPr="00B80660">
        <w:t xml:space="preserve">. </w:t>
      </w:r>
      <w:r w:rsidR="00DE0EC3" w:rsidRPr="00B80660">
        <w:t>Настоящее постановление вступает в силу</w:t>
      </w:r>
      <w:r w:rsidR="00812D64" w:rsidRPr="00B80660">
        <w:t xml:space="preserve"> </w:t>
      </w:r>
      <w:r w:rsidR="002E4CD8" w:rsidRPr="00B80660">
        <w:t>с 1 января 202</w:t>
      </w:r>
      <w:r w:rsidR="004C7D9E" w:rsidRPr="00B80660">
        <w:t>1</w:t>
      </w:r>
      <w:r w:rsidR="002E4CD8" w:rsidRPr="00B80660">
        <w:t xml:space="preserve"> года.</w:t>
      </w:r>
    </w:p>
    <w:p w:rsidR="00A27C29" w:rsidRPr="00B80660" w:rsidRDefault="00A27C29" w:rsidP="008308D6">
      <w:pPr>
        <w:pStyle w:val="22"/>
        <w:shd w:val="clear" w:color="auto" w:fill="auto"/>
        <w:tabs>
          <w:tab w:val="left" w:pos="1073"/>
        </w:tabs>
        <w:spacing w:before="0" w:line="240" w:lineRule="auto"/>
        <w:ind w:firstLine="567"/>
      </w:pPr>
    </w:p>
    <w:p w:rsidR="00A27C29" w:rsidRPr="00B80660" w:rsidRDefault="00A27C29" w:rsidP="008308D6">
      <w:pPr>
        <w:pStyle w:val="22"/>
        <w:shd w:val="clear" w:color="auto" w:fill="auto"/>
        <w:tabs>
          <w:tab w:val="left" w:pos="1073"/>
        </w:tabs>
        <w:spacing w:before="0" w:line="240" w:lineRule="auto"/>
      </w:pPr>
    </w:p>
    <w:p w:rsidR="00DE0EC3" w:rsidRPr="00B80660" w:rsidRDefault="00F950FF" w:rsidP="008308D6">
      <w:pPr>
        <w:pStyle w:val="22"/>
        <w:shd w:val="clear" w:color="auto" w:fill="auto"/>
        <w:tabs>
          <w:tab w:val="left" w:pos="1073"/>
        </w:tabs>
        <w:spacing w:before="0" w:line="240" w:lineRule="auto"/>
        <w:rPr>
          <w:b/>
        </w:rPr>
      </w:pPr>
      <w:r w:rsidRPr="00B80660">
        <w:rPr>
          <w:b/>
        </w:rPr>
        <w:t xml:space="preserve">        </w:t>
      </w:r>
      <w:r w:rsidR="00DE0EC3" w:rsidRPr="00B80660">
        <w:rPr>
          <w:b/>
        </w:rPr>
        <w:t>Глава администрации</w:t>
      </w:r>
    </w:p>
    <w:p w:rsidR="00DE0EC3" w:rsidRPr="00B80660" w:rsidRDefault="00F950FF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  <w:proofErr w:type="spellStart"/>
      <w:r w:rsidRPr="00B80660">
        <w:rPr>
          <w:b/>
        </w:rPr>
        <w:t>Шебекинского</w:t>
      </w:r>
      <w:proofErr w:type="spellEnd"/>
      <w:r w:rsidRPr="00B80660">
        <w:rPr>
          <w:b/>
        </w:rPr>
        <w:t xml:space="preserve"> городского округа</w:t>
      </w:r>
      <w:r w:rsidR="00D13565" w:rsidRPr="00B80660">
        <w:rPr>
          <w:b/>
        </w:rPr>
        <w:tab/>
      </w:r>
      <w:r w:rsidRPr="00B80660">
        <w:rPr>
          <w:b/>
        </w:rPr>
        <w:t xml:space="preserve">            </w:t>
      </w:r>
      <w:r w:rsidR="00D13565" w:rsidRPr="00B80660">
        <w:rPr>
          <w:b/>
        </w:rPr>
        <w:tab/>
      </w:r>
      <w:r w:rsidR="00BC5686" w:rsidRPr="00B80660">
        <w:rPr>
          <w:b/>
        </w:rPr>
        <w:t xml:space="preserve"> </w:t>
      </w:r>
      <w:r w:rsidR="005252A6" w:rsidRPr="00B80660">
        <w:rPr>
          <w:b/>
        </w:rPr>
        <w:t xml:space="preserve">  </w:t>
      </w:r>
      <w:r w:rsidRPr="00B80660">
        <w:rPr>
          <w:b/>
        </w:rPr>
        <w:t>В.Н. Жданов</w:t>
      </w:r>
    </w:p>
    <w:p w:rsidR="00A32F53" w:rsidRPr="00B80660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A32F53" w:rsidRPr="00B80660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A32F53" w:rsidRPr="00B80660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A32F53" w:rsidRPr="00B80660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A32F53" w:rsidRPr="00B80660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A32F53" w:rsidRPr="00A32F53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A32F53" w:rsidRPr="00A32F53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A32F53" w:rsidRPr="00A32F53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A32F53" w:rsidRPr="00A32F53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A32F53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8308D6" w:rsidRDefault="008308D6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8308D6" w:rsidRDefault="008308D6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8308D6" w:rsidRDefault="008308D6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8308D6" w:rsidRDefault="008308D6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8308D6" w:rsidRDefault="008308D6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8308D6" w:rsidRDefault="008308D6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8308D6" w:rsidRDefault="008308D6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8308D6" w:rsidRDefault="008308D6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8308D6" w:rsidRDefault="008308D6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8308D6" w:rsidRDefault="008308D6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8308D6" w:rsidRPr="00A32F53" w:rsidRDefault="008308D6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A32F53" w:rsidRPr="00A32F53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</w:rPr>
      </w:pPr>
    </w:p>
    <w:p w:rsidR="00A32F53" w:rsidRDefault="001B1CAE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4.45pt;margin-top:-22.8pt;width:225pt;height:108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160C27" w:rsidRDefault="00FE0B1D" w:rsidP="00FE0B1D">
                  <w:pPr>
                    <w:pStyle w:val="52"/>
                    <w:shd w:val="clear" w:color="auto" w:fill="auto"/>
                    <w:spacing w:line="240" w:lineRule="auto"/>
                    <w:ind w:left="-108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</w:t>
                  </w:r>
                  <w:r w:rsidR="00504AB3">
                    <w:rPr>
                      <w:sz w:val="26"/>
                      <w:szCs w:val="26"/>
                    </w:rPr>
                    <w:t xml:space="preserve">   </w:t>
                  </w:r>
                  <w:r w:rsidR="00160C27">
                    <w:rPr>
                      <w:sz w:val="26"/>
                      <w:szCs w:val="26"/>
                    </w:rPr>
                    <w:t>Приложение</w:t>
                  </w:r>
                </w:p>
                <w:p w:rsidR="00160C27" w:rsidRDefault="00160C27" w:rsidP="00160C27">
                  <w:pPr>
                    <w:pStyle w:val="52"/>
                    <w:shd w:val="clear" w:color="auto" w:fill="auto"/>
                    <w:spacing w:line="240" w:lineRule="auto"/>
                    <w:ind w:left="-108"/>
                    <w:rPr>
                      <w:sz w:val="26"/>
                      <w:szCs w:val="26"/>
                    </w:rPr>
                  </w:pPr>
                </w:p>
                <w:p w:rsidR="00160C27" w:rsidRPr="00A27C29" w:rsidRDefault="00554B08" w:rsidP="00160C27">
                  <w:pPr>
                    <w:pStyle w:val="52"/>
                    <w:shd w:val="clear" w:color="auto" w:fill="auto"/>
                    <w:ind w:left="-10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60C27" w:rsidRPr="00A27C29">
                    <w:rPr>
                      <w:sz w:val="26"/>
                      <w:szCs w:val="26"/>
                    </w:rPr>
                    <w:t>УТВЕРЖДЕНО</w:t>
                  </w:r>
                </w:p>
                <w:p w:rsidR="00160C27" w:rsidRPr="00160C27" w:rsidRDefault="00554B08" w:rsidP="00554B08">
                  <w:pPr>
                    <w:pStyle w:val="52"/>
                    <w:shd w:val="clear" w:color="auto" w:fill="auto"/>
                    <w:ind w:left="-10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046DC9">
                    <w:rPr>
                      <w:sz w:val="26"/>
                      <w:szCs w:val="26"/>
                    </w:rPr>
                    <w:t>п</w:t>
                  </w:r>
                  <w:r w:rsidR="00160C27">
                    <w:rPr>
                      <w:sz w:val="26"/>
                      <w:szCs w:val="26"/>
                    </w:rPr>
                    <w:t xml:space="preserve">остановлением администрации </w:t>
                  </w:r>
                  <w:r w:rsidR="00FD17A4">
                    <w:rPr>
                      <w:sz w:val="26"/>
                      <w:szCs w:val="26"/>
                    </w:rPr>
                    <w:t xml:space="preserve">                    </w:t>
                  </w:r>
                  <w:r w:rsidR="00A32F53">
                    <w:rPr>
                      <w:sz w:val="26"/>
                      <w:szCs w:val="26"/>
                    </w:rPr>
                    <w:t xml:space="preserve">  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</w:t>
                  </w:r>
                  <w:proofErr w:type="spellStart"/>
                  <w:r w:rsidR="00160C27">
                    <w:rPr>
                      <w:sz w:val="26"/>
                      <w:szCs w:val="26"/>
                    </w:rPr>
                    <w:t>Шебекинского</w:t>
                  </w:r>
                  <w:proofErr w:type="spellEnd"/>
                  <w:r w:rsidR="00160C27">
                    <w:rPr>
                      <w:sz w:val="26"/>
                      <w:szCs w:val="26"/>
                    </w:rPr>
                    <w:t xml:space="preserve">  </w:t>
                  </w:r>
                  <w:r w:rsidR="00160C27" w:rsidRPr="00A27C29">
                    <w:rPr>
                      <w:sz w:val="26"/>
                      <w:szCs w:val="26"/>
                    </w:rPr>
                    <w:t xml:space="preserve">городского </w:t>
                  </w:r>
                  <w:r w:rsidR="00160C27">
                    <w:rPr>
                      <w:sz w:val="26"/>
                      <w:szCs w:val="26"/>
                    </w:rPr>
                    <w:t xml:space="preserve"> </w:t>
                  </w:r>
                  <w:r w:rsidR="00160C27" w:rsidRPr="00A27C29">
                    <w:rPr>
                      <w:sz w:val="26"/>
                      <w:szCs w:val="26"/>
                    </w:rPr>
                    <w:t>округа</w:t>
                  </w:r>
                  <w:r w:rsidR="00160C27"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05557D">
                    <w:rPr>
                      <w:sz w:val="26"/>
                      <w:szCs w:val="26"/>
                    </w:rPr>
                    <w:t xml:space="preserve"> </w:t>
                  </w:r>
                  <w:r w:rsidR="00160C27" w:rsidRPr="00A27C29">
                    <w:rPr>
                      <w:sz w:val="26"/>
                      <w:szCs w:val="26"/>
                    </w:rPr>
                    <w:t>от _____________20</w:t>
                  </w:r>
                  <w:r w:rsidR="00945ED1">
                    <w:rPr>
                      <w:sz w:val="26"/>
                      <w:szCs w:val="26"/>
                    </w:rPr>
                    <w:t>20</w:t>
                  </w:r>
                  <w:r w:rsidR="00160C27" w:rsidRPr="00A27C29">
                    <w:rPr>
                      <w:sz w:val="26"/>
                      <w:szCs w:val="26"/>
                    </w:rPr>
                    <w:t xml:space="preserve"> года </w:t>
                  </w:r>
                  <w:r w:rsidR="00160C27">
                    <w:rPr>
                      <w:sz w:val="26"/>
                      <w:szCs w:val="26"/>
                    </w:rPr>
                    <w:t xml:space="preserve">  </w:t>
                  </w:r>
                  <w:r w:rsidR="00160C27" w:rsidRPr="00A27C29">
                    <w:rPr>
                      <w:sz w:val="26"/>
                      <w:szCs w:val="26"/>
                    </w:rPr>
                    <w:t>№____</w:t>
                  </w:r>
                </w:p>
              </w:txbxContent>
            </v:textbox>
          </v:shape>
        </w:pict>
      </w:r>
    </w:p>
    <w:p w:rsidR="00A32F53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  <w:sz w:val="26"/>
          <w:szCs w:val="26"/>
        </w:rPr>
      </w:pPr>
    </w:p>
    <w:p w:rsidR="00A32F53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ind w:right="-1"/>
        <w:rPr>
          <w:b/>
          <w:sz w:val="26"/>
          <w:szCs w:val="26"/>
        </w:rPr>
      </w:pPr>
    </w:p>
    <w:p w:rsidR="00A32F53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  <w:sz w:val="26"/>
          <w:szCs w:val="26"/>
        </w:rPr>
      </w:pPr>
    </w:p>
    <w:p w:rsidR="00A32F53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  <w:sz w:val="26"/>
          <w:szCs w:val="26"/>
        </w:rPr>
      </w:pPr>
    </w:p>
    <w:p w:rsidR="00A32F53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  <w:sz w:val="26"/>
          <w:szCs w:val="26"/>
        </w:rPr>
      </w:pPr>
    </w:p>
    <w:p w:rsidR="00A32F53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  <w:sz w:val="26"/>
          <w:szCs w:val="26"/>
        </w:rPr>
      </w:pPr>
    </w:p>
    <w:p w:rsidR="00A32F53" w:rsidRPr="00A27C29" w:rsidRDefault="00A32F53" w:rsidP="008308D6">
      <w:pPr>
        <w:pStyle w:val="22"/>
        <w:shd w:val="clear" w:color="auto" w:fill="auto"/>
        <w:tabs>
          <w:tab w:val="left" w:pos="1073"/>
          <w:tab w:val="left" w:pos="6946"/>
        </w:tabs>
        <w:spacing w:before="0" w:line="240" w:lineRule="auto"/>
        <w:rPr>
          <w:b/>
          <w:sz w:val="26"/>
          <w:szCs w:val="26"/>
        </w:rPr>
      </w:pPr>
    </w:p>
    <w:p w:rsidR="00A32F53" w:rsidRDefault="00A32F53" w:rsidP="008308D6">
      <w:pPr>
        <w:pStyle w:val="50"/>
        <w:keepNext/>
        <w:keepLines/>
        <w:shd w:val="clear" w:color="auto" w:fill="auto"/>
        <w:spacing w:before="0" w:line="240" w:lineRule="auto"/>
        <w:ind w:left="4460"/>
        <w:rPr>
          <w:sz w:val="26"/>
          <w:szCs w:val="26"/>
        </w:rPr>
      </w:pPr>
      <w:bookmarkStart w:id="3" w:name="bookmark7"/>
    </w:p>
    <w:bookmarkEnd w:id="3"/>
    <w:p w:rsidR="00AF7CF6" w:rsidRPr="00A27C29" w:rsidRDefault="00C5659F" w:rsidP="008308D6">
      <w:pPr>
        <w:pStyle w:val="50"/>
        <w:keepNext/>
        <w:keepLines/>
        <w:shd w:val="clear" w:color="auto" w:fill="auto"/>
        <w:spacing w:before="0" w:line="240" w:lineRule="auto"/>
        <w:ind w:left="4460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AF7CF6" w:rsidRDefault="00955D5E" w:rsidP="008308D6">
      <w:pPr>
        <w:pStyle w:val="52"/>
        <w:shd w:val="clear" w:color="auto" w:fill="auto"/>
        <w:spacing w:after="603" w:line="240" w:lineRule="auto"/>
        <w:rPr>
          <w:sz w:val="26"/>
          <w:szCs w:val="26"/>
        </w:rPr>
      </w:pPr>
      <w:r w:rsidRPr="00A27C29">
        <w:rPr>
          <w:sz w:val="26"/>
          <w:szCs w:val="26"/>
        </w:rPr>
        <w:t>формировани</w:t>
      </w:r>
      <w:r w:rsidR="00A81BF8">
        <w:rPr>
          <w:sz w:val="26"/>
          <w:szCs w:val="26"/>
        </w:rPr>
        <w:t>я</w:t>
      </w:r>
      <w:r w:rsidRPr="00A27C29">
        <w:rPr>
          <w:sz w:val="26"/>
          <w:szCs w:val="26"/>
        </w:rPr>
        <w:t xml:space="preserve"> </w:t>
      </w:r>
      <w:r w:rsidR="00E45527" w:rsidRPr="00A27C29">
        <w:rPr>
          <w:sz w:val="26"/>
          <w:szCs w:val="26"/>
        </w:rPr>
        <w:t>муниципаль</w:t>
      </w:r>
      <w:r w:rsidRPr="00A27C29">
        <w:rPr>
          <w:sz w:val="26"/>
          <w:szCs w:val="26"/>
        </w:rPr>
        <w:t>ного задания на оказание</w:t>
      </w:r>
      <w:r w:rsidR="00283D1A" w:rsidRPr="00A27C29">
        <w:rPr>
          <w:sz w:val="26"/>
          <w:szCs w:val="26"/>
        </w:rPr>
        <w:t xml:space="preserve"> м</w:t>
      </w:r>
      <w:r w:rsidR="00E45527" w:rsidRPr="00A27C29">
        <w:rPr>
          <w:sz w:val="26"/>
          <w:szCs w:val="26"/>
        </w:rPr>
        <w:t>униципальн</w:t>
      </w:r>
      <w:r w:rsidRPr="00A27C29">
        <w:rPr>
          <w:sz w:val="26"/>
          <w:szCs w:val="26"/>
        </w:rPr>
        <w:t>ых услуг (выполнение работ) в</w:t>
      </w:r>
      <w:r w:rsidR="00141129" w:rsidRPr="00A27C29">
        <w:rPr>
          <w:sz w:val="26"/>
          <w:szCs w:val="26"/>
        </w:rPr>
        <w:t xml:space="preserve"> отношении </w:t>
      </w:r>
      <w:r w:rsidR="00E45527" w:rsidRPr="00A27C29">
        <w:rPr>
          <w:sz w:val="26"/>
          <w:szCs w:val="26"/>
        </w:rPr>
        <w:t>муниципальн</w:t>
      </w:r>
      <w:r w:rsidR="00141129" w:rsidRPr="00A27C29">
        <w:rPr>
          <w:sz w:val="26"/>
          <w:szCs w:val="26"/>
        </w:rPr>
        <w:t>ых учреж</w:t>
      </w:r>
      <w:r w:rsidRPr="00A27C29">
        <w:rPr>
          <w:sz w:val="26"/>
          <w:szCs w:val="26"/>
        </w:rPr>
        <w:t xml:space="preserve">дений </w:t>
      </w:r>
      <w:r w:rsidR="00577BD9" w:rsidRPr="00A27C29">
        <w:rPr>
          <w:sz w:val="26"/>
          <w:szCs w:val="26"/>
        </w:rPr>
        <w:t>Шебекинского городского округа</w:t>
      </w:r>
      <w:r w:rsidR="00E45527" w:rsidRPr="00A27C29">
        <w:rPr>
          <w:sz w:val="26"/>
          <w:szCs w:val="26"/>
        </w:rPr>
        <w:t xml:space="preserve"> и</w:t>
      </w:r>
      <w:r w:rsidR="00046DC9">
        <w:rPr>
          <w:sz w:val="26"/>
          <w:szCs w:val="26"/>
        </w:rPr>
        <w:t xml:space="preserve"> о</w:t>
      </w:r>
      <w:r w:rsidR="00E45527" w:rsidRPr="00A27C29">
        <w:rPr>
          <w:sz w:val="26"/>
          <w:szCs w:val="26"/>
        </w:rPr>
        <w:t xml:space="preserve"> </w:t>
      </w:r>
      <w:r w:rsidRPr="00A27C29">
        <w:rPr>
          <w:sz w:val="26"/>
          <w:szCs w:val="26"/>
        </w:rPr>
        <w:t>финансовом обеспечении выполнения</w:t>
      </w:r>
      <w:r w:rsidR="00A27C29">
        <w:rPr>
          <w:sz w:val="26"/>
          <w:szCs w:val="26"/>
        </w:rPr>
        <w:t xml:space="preserve">                       </w:t>
      </w:r>
      <w:r w:rsidRPr="00A27C29">
        <w:rPr>
          <w:sz w:val="26"/>
          <w:szCs w:val="26"/>
        </w:rPr>
        <w:t xml:space="preserve"> </w:t>
      </w:r>
      <w:r w:rsidR="00E45527" w:rsidRPr="00A27C29">
        <w:rPr>
          <w:sz w:val="26"/>
          <w:szCs w:val="26"/>
        </w:rPr>
        <w:t>муниципаль</w:t>
      </w:r>
      <w:r w:rsidRPr="00A27C29">
        <w:rPr>
          <w:sz w:val="26"/>
          <w:szCs w:val="26"/>
        </w:rPr>
        <w:t>ного задания</w:t>
      </w:r>
    </w:p>
    <w:p w:rsidR="00A23460" w:rsidRDefault="00A23460" w:rsidP="008308D6">
      <w:pPr>
        <w:pStyle w:val="52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495123" w:rsidRDefault="00495123" w:rsidP="008308D6">
      <w:pPr>
        <w:pStyle w:val="52"/>
        <w:shd w:val="clear" w:color="auto" w:fill="auto"/>
        <w:spacing w:line="240" w:lineRule="auto"/>
        <w:rPr>
          <w:sz w:val="26"/>
          <w:szCs w:val="26"/>
        </w:rPr>
      </w:pPr>
    </w:p>
    <w:p w:rsidR="00554B08" w:rsidRDefault="00FD17A4" w:rsidP="008308D6">
      <w:pPr>
        <w:pStyle w:val="52"/>
        <w:shd w:val="clear" w:color="auto" w:fill="auto"/>
        <w:spacing w:line="240" w:lineRule="auto"/>
        <w:ind w:firstLine="567"/>
        <w:jc w:val="both"/>
        <w:rPr>
          <w:b w:val="0"/>
          <w:sz w:val="26"/>
          <w:szCs w:val="26"/>
        </w:rPr>
      </w:pPr>
      <w:r w:rsidRPr="008B429F">
        <w:rPr>
          <w:b w:val="0"/>
          <w:sz w:val="26"/>
          <w:szCs w:val="26"/>
        </w:rPr>
        <w:t>1.</w:t>
      </w:r>
      <w:r w:rsidR="00554B08">
        <w:rPr>
          <w:b w:val="0"/>
          <w:sz w:val="26"/>
          <w:szCs w:val="26"/>
        </w:rPr>
        <w:t xml:space="preserve">1. </w:t>
      </w:r>
      <w:proofErr w:type="gramStart"/>
      <w:r w:rsidR="00554B08" w:rsidRPr="00554B08">
        <w:rPr>
          <w:b w:val="0"/>
          <w:sz w:val="26"/>
          <w:szCs w:val="26"/>
        </w:rPr>
        <w:t xml:space="preserve">Порядок формирования </w:t>
      </w:r>
      <w:r w:rsidR="004553C9">
        <w:rPr>
          <w:b w:val="0"/>
          <w:sz w:val="26"/>
          <w:szCs w:val="26"/>
        </w:rPr>
        <w:t>муниципального</w:t>
      </w:r>
      <w:r w:rsidR="00554B08" w:rsidRPr="00554B08">
        <w:rPr>
          <w:b w:val="0"/>
          <w:sz w:val="26"/>
          <w:szCs w:val="26"/>
        </w:rPr>
        <w:t xml:space="preserve"> задания на оказание </w:t>
      </w:r>
      <w:r w:rsidR="00C5659F">
        <w:rPr>
          <w:b w:val="0"/>
          <w:sz w:val="26"/>
          <w:szCs w:val="26"/>
        </w:rPr>
        <w:t>муниципальных</w:t>
      </w:r>
      <w:r w:rsidR="00554B08" w:rsidRPr="00554B08">
        <w:rPr>
          <w:b w:val="0"/>
          <w:sz w:val="26"/>
          <w:szCs w:val="26"/>
        </w:rPr>
        <w:t xml:space="preserve"> услуг (выполнение работ) в отношении </w:t>
      </w:r>
      <w:r w:rsidR="00C5659F">
        <w:rPr>
          <w:b w:val="0"/>
          <w:sz w:val="26"/>
          <w:szCs w:val="26"/>
        </w:rPr>
        <w:t>муниципальных</w:t>
      </w:r>
      <w:r w:rsidR="00554B08" w:rsidRPr="00554B08">
        <w:rPr>
          <w:b w:val="0"/>
          <w:sz w:val="26"/>
          <w:szCs w:val="26"/>
        </w:rPr>
        <w:t xml:space="preserve"> учреждений </w:t>
      </w:r>
      <w:proofErr w:type="spellStart"/>
      <w:r w:rsidR="00C5659F">
        <w:rPr>
          <w:b w:val="0"/>
          <w:sz w:val="26"/>
          <w:szCs w:val="26"/>
        </w:rPr>
        <w:t>Шебекинского</w:t>
      </w:r>
      <w:proofErr w:type="spellEnd"/>
      <w:r w:rsidR="00C5659F">
        <w:rPr>
          <w:b w:val="0"/>
          <w:sz w:val="26"/>
          <w:szCs w:val="26"/>
        </w:rPr>
        <w:t xml:space="preserve"> городского округа (далее – городской округ)</w:t>
      </w:r>
      <w:r w:rsidR="00554B08" w:rsidRPr="00554B08">
        <w:rPr>
          <w:b w:val="0"/>
          <w:sz w:val="26"/>
          <w:szCs w:val="26"/>
        </w:rPr>
        <w:t xml:space="preserve"> и о финансовом обеспечении выполнения </w:t>
      </w:r>
      <w:r w:rsidR="00C5659F">
        <w:rPr>
          <w:b w:val="0"/>
          <w:sz w:val="26"/>
          <w:szCs w:val="26"/>
        </w:rPr>
        <w:t>муниципального</w:t>
      </w:r>
      <w:r w:rsidR="00554B08" w:rsidRPr="00554B08">
        <w:rPr>
          <w:b w:val="0"/>
          <w:sz w:val="26"/>
          <w:szCs w:val="26"/>
        </w:rPr>
        <w:t xml:space="preserve"> задания устанавливает правила формирования и финансового обеспечения выполнения </w:t>
      </w:r>
      <w:r w:rsidR="00C5659F">
        <w:rPr>
          <w:b w:val="0"/>
          <w:sz w:val="26"/>
          <w:szCs w:val="26"/>
        </w:rPr>
        <w:t>муниципального</w:t>
      </w:r>
      <w:r w:rsidR="00554B08" w:rsidRPr="00554B08">
        <w:rPr>
          <w:b w:val="0"/>
          <w:sz w:val="26"/>
          <w:szCs w:val="26"/>
        </w:rPr>
        <w:t xml:space="preserve"> задания на оказание </w:t>
      </w:r>
      <w:r w:rsidR="00C5659F">
        <w:rPr>
          <w:b w:val="0"/>
          <w:sz w:val="26"/>
          <w:szCs w:val="26"/>
        </w:rPr>
        <w:t>муниципальных</w:t>
      </w:r>
      <w:r w:rsidR="00554B08" w:rsidRPr="00554B08">
        <w:rPr>
          <w:b w:val="0"/>
          <w:sz w:val="26"/>
          <w:szCs w:val="26"/>
        </w:rPr>
        <w:t xml:space="preserve"> услуг (выполнение работ) (далее - </w:t>
      </w:r>
      <w:r w:rsidR="00C5659F">
        <w:rPr>
          <w:b w:val="0"/>
          <w:sz w:val="26"/>
          <w:szCs w:val="26"/>
        </w:rPr>
        <w:t>муниципальное</w:t>
      </w:r>
      <w:r w:rsidR="00554B08" w:rsidRPr="00554B08">
        <w:rPr>
          <w:b w:val="0"/>
          <w:sz w:val="26"/>
          <w:szCs w:val="26"/>
        </w:rPr>
        <w:t xml:space="preserve"> задание) бюджетными учреждениями, автономными учреждениями, созданными на базе имущества, находящегося в </w:t>
      </w:r>
      <w:r w:rsidR="00C5659F">
        <w:rPr>
          <w:b w:val="0"/>
          <w:sz w:val="26"/>
          <w:szCs w:val="26"/>
        </w:rPr>
        <w:t xml:space="preserve">муниципальной </w:t>
      </w:r>
      <w:r w:rsidR="00554B08" w:rsidRPr="00554B08">
        <w:rPr>
          <w:b w:val="0"/>
          <w:sz w:val="26"/>
          <w:szCs w:val="26"/>
        </w:rPr>
        <w:t xml:space="preserve">собственности </w:t>
      </w:r>
      <w:r w:rsidR="00C5659F">
        <w:rPr>
          <w:b w:val="0"/>
          <w:sz w:val="26"/>
          <w:szCs w:val="26"/>
        </w:rPr>
        <w:t xml:space="preserve">городского округа </w:t>
      </w:r>
      <w:r w:rsidR="00554B08" w:rsidRPr="00554B08">
        <w:rPr>
          <w:b w:val="0"/>
          <w:sz w:val="26"/>
          <w:szCs w:val="26"/>
        </w:rPr>
        <w:t>(далее</w:t>
      </w:r>
      <w:proofErr w:type="gramEnd"/>
      <w:r w:rsidR="00554B08" w:rsidRPr="00554B08">
        <w:rPr>
          <w:b w:val="0"/>
          <w:sz w:val="26"/>
          <w:szCs w:val="26"/>
        </w:rPr>
        <w:t xml:space="preserve"> - </w:t>
      </w:r>
      <w:r w:rsidR="00C5659F">
        <w:rPr>
          <w:b w:val="0"/>
          <w:sz w:val="26"/>
          <w:szCs w:val="26"/>
        </w:rPr>
        <w:t>муниципальные</w:t>
      </w:r>
      <w:r w:rsidR="00554B08" w:rsidRPr="00554B08">
        <w:rPr>
          <w:b w:val="0"/>
          <w:sz w:val="26"/>
          <w:szCs w:val="26"/>
        </w:rPr>
        <w:t xml:space="preserve"> бюджетные и автономные учреждения), а также </w:t>
      </w:r>
      <w:r w:rsidR="00C5659F">
        <w:rPr>
          <w:b w:val="0"/>
          <w:sz w:val="26"/>
          <w:szCs w:val="26"/>
        </w:rPr>
        <w:t>муниципальными</w:t>
      </w:r>
      <w:r w:rsidR="00554B08" w:rsidRPr="00554B08">
        <w:rPr>
          <w:b w:val="0"/>
          <w:sz w:val="26"/>
          <w:szCs w:val="26"/>
        </w:rPr>
        <w:t xml:space="preserve"> казенными учреждениями, определенными правовыми актами главных распорядителей средств бюджета</w:t>
      </w:r>
      <w:r w:rsidR="00C5659F">
        <w:rPr>
          <w:b w:val="0"/>
          <w:sz w:val="26"/>
          <w:szCs w:val="26"/>
        </w:rPr>
        <w:t xml:space="preserve"> городского округа</w:t>
      </w:r>
      <w:r w:rsidR="00554B08" w:rsidRPr="00554B08">
        <w:rPr>
          <w:b w:val="0"/>
          <w:sz w:val="26"/>
          <w:szCs w:val="26"/>
        </w:rPr>
        <w:t xml:space="preserve">, в ведении которых находятся казенные учреждения </w:t>
      </w:r>
      <w:r w:rsidR="00C5659F">
        <w:rPr>
          <w:b w:val="0"/>
          <w:sz w:val="26"/>
          <w:szCs w:val="26"/>
        </w:rPr>
        <w:t xml:space="preserve">городского округа </w:t>
      </w:r>
      <w:r w:rsidR="00554B08" w:rsidRPr="00554B08">
        <w:rPr>
          <w:b w:val="0"/>
          <w:sz w:val="26"/>
          <w:szCs w:val="26"/>
        </w:rPr>
        <w:t xml:space="preserve">(далее - </w:t>
      </w:r>
      <w:r w:rsidR="00C5659F">
        <w:rPr>
          <w:b w:val="0"/>
          <w:sz w:val="26"/>
          <w:szCs w:val="26"/>
        </w:rPr>
        <w:t>муниципальные</w:t>
      </w:r>
      <w:r w:rsidR="00554B08" w:rsidRPr="00554B08">
        <w:rPr>
          <w:b w:val="0"/>
          <w:sz w:val="26"/>
          <w:szCs w:val="26"/>
        </w:rPr>
        <w:t xml:space="preserve"> казенные учреждения).</w:t>
      </w:r>
      <w:r w:rsidR="00554B08">
        <w:rPr>
          <w:b w:val="0"/>
          <w:sz w:val="26"/>
          <w:szCs w:val="26"/>
        </w:rPr>
        <w:t xml:space="preserve"> </w:t>
      </w:r>
    </w:p>
    <w:p w:rsidR="00554B08" w:rsidRDefault="00554B08" w:rsidP="008308D6">
      <w:pPr>
        <w:pStyle w:val="52"/>
        <w:shd w:val="clear" w:color="auto" w:fill="auto"/>
        <w:spacing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</w:t>
      </w:r>
    </w:p>
    <w:p w:rsidR="002154FA" w:rsidRDefault="008775CC" w:rsidP="008308D6">
      <w:pPr>
        <w:pStyle w:val="52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2</w:t>
      </w:r>
      <w:r w:rsidR="00955D5E" w:rsidRPr="008B429F">
        <w:rPr>
          <w:sz w:val="26"/>
          <w:szCs w:val="26"/>
        </w:rPr>
        <w:t xml:space="preserve">. </w:t>
      </w:r>
      <w:bookmarkStart w:id="4" w:name="bookmark8"/>
      <w:r w:rsidR="00955D5E" w:rsidRPr="008B429F">
        <w:rPr>
          <w:sz w:val="26"/>
          <w:szCs w:val="26"/>
        </w:rPr>
        <w:t xml:space="preserve">Формирование (изменение) </w:t>
      </w:r>
      <w:r w:rsidR="00C1000C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ного задания</w:t>
      </w:r>
      <w:bookmarkEnd w:id="4"/>
    </w:p>
    <w:p w:rsidR="00554B08" w:rsidRPr="008B429F" w:rsidRDefault="00554B08" w:rsidP="008308D6">
      <w:pPr>
        <w:pStyle w:val="52"/>
        <w:shd w:val="clear" w:color="auto" w:fill="auto"/>
        <w:spacing w:line="240" w:lineRule="auto"/>
        <w:ind w:firstLine="567"/>
        <w:rPr>
          <w:sz w:val="26"/>
          <w:szCs w:val="26"/>
        </w:rPr>
      </w:pPr>
    </w:p>
    <w:p w:rsidR="00AF7CF6" w:rsidRDefault="008775CC" w:rsidP="008308D6">
      <w:pPr>
        <w:pStyle w:val="22"/>
        <w:shd w:val="clear" w:color="auto" w:fill="auto"/>
        <w:tabs>
          <w:tab w:val="left" w:pos="1026"/>
          <w:tab w:val="left" w:pos="2444"/>
          <w:tab w:val="left" w:pos="4270"/>
          <w:tab w:val="left" w:pos="5663"/>
          <w:tab w:val="left" w:pos="7560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 xml:space="preserve">2.1. </w:t>
      </w:r>
      <w:proofErr w:type="gramStart"/>
      <w:r w:rsidR="00C1000C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ное задание формируется в соответствии с основными видами деятельности, предусмотренными учредительными документами </w:t>
      </w:r>
      <w:r w:rsidR="00C1000C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ного учреждения</w:t>
      </w:r>
      <w:r w:rsidR="00046DC9" w:rsidRPr="008B429F">
        <w:rPr>
          <w:sz w:val="26"/>
          <w:szCs w:val="26"/>
        </w:rPr>
        <w:t xml:space="preserve"> городского округа</w:t>
      </w:r>
      <w:r w:rsidR="00955D5E" w:rsidRPr="008B429F">
        <w:rPr>
          <w:sz w:val="26"/>
          <w:szCs w:val="26"/>
        </w:rPr>
        <w:t>, с учет</w:t>
      </w:r>
      <w:r w:rsidR="00C1000C" w:rsidRPr="008B429F">
        <w:rPr>
          <w:sz w:val="26"/>
          <w:szCs w:val="26"/>
        </w:rPr>
        <w:t xml:space="preserve">ом предложений муниципального </w:t>
      </w:r>
      <w:r w:rsidR="00955D5E" w:rsidRPr="008B429F">
        <w:rPr>
          <w:sz w:val="26"/>
          <w:szCs w:val="26"/>
        </w:rPr>
        <w:t>учреждения</w:t>
      </w:r>
      <w:r w:rsidR="00046DC9" w:rsidRPr="008B429F">
        <w:rPr>
          <w:sz w:val="26"/>
          <w:szCs w:val="26"/>
        </w:rPr>
        <w:t xml:space="preserve"> городского округа</w:t>
      </w:r>
      <w:r w:rsidR="00955D5E" w:rsidRPr="008B429F">
        <w:rPr>
          <w:sz w:val="26"/>
          <w:szCs w:val="26"/>
        </w:rPr>
        <w:t>,</w:t>
      </w:r>
      <w:r w:rsidR="002154FA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>касающихся</w:t>
      </w:r>
      <w:r w:rsidR="002154FA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>потребности в</w:t>
      </w:r>
      <w:r w:rsidR="002154FA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>соответствующих</w:t>
      </w:r>
      <w:r w:rsidR="002154FA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>услугах и работах,</w:t>
      </w:r>
      <w:r w:rsidR="002154FA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>оцениваемых на основании</w:t>
      </w:r>
      <w:r w:rsidR="002154FA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 xml:space="preserve">прогнозируемой динамики количества потребителей </w:t>
      </w:r>
      <w:r w:rsidR="00CA3EB0" w:rsidRPr="008B429F">
        <w:rPr>
          <w:sz w:val="26"/>
          <w:szCs w:val="26"/>
        </w:rPr>
        <w:t xml:space="preserve">муниципальных </w:t>
      </w:r>
      <w:r w:rsidR="00955D5E" w:rsidRPr="008B429F">
        <w:rPr>
          <w:sz w:val="26"/>
          <w:szCs w:val="26"/>
        </w:rPr>
        <w:t>услуг и работ, уровня удовлетворенности</w:t>
      </w:r>
      <w:r w:rsidR="00CA3EB0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 xml:space="preserve">существующими объемом и качеством услуг и результатов работ и возможностей </w:t>
      </w:r>
      <w:r w:rsidR="00C1000C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ного учреждения по оказанию услуг и выполнению</w:t>
      </w:r>
      <w:proofErr w:type="gramEnd"/>
      <w:r w:rsidR="00955D5E" w:rsidRPr="008B429F">
        <w:rPr>
          <w:sz w:val="26"/>
          <w:szCs w:val="26"/>
        </w:rPr>
        <w:t xml:space="preserve"> работ, а также показателей выполнения </w:t>
      </w:r>
      <w:r w:rsidR="00C1000C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ным учреждением </w:t>
      </w:r>
      <w:r w:rsidR="00A81BF8">
        <w:rPr>
          <w:sz w:val="26"/>
          <w:szCs w:val="26"/>
        </w:rPr>
        <w:t xml:space="preserve">городского округа </w:t>
      </w:r>
      <w:r w:rsidR="00C1000C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ного задания </w:t>
      </w:r>
      <w:r w:rsidR="00642AD4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>в отчетном финансовом году.</w:t>
      </w:r>
    </w:p>
    <w:p w:rsidR="00554B08" w:rsidRDefault="00E80BAB" w:rsidP="008308D6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 xml:space="preserve">2.2. </w:t>
      </w:r>
      <w:proofErr w:type="gramStart"/>
      <w:r w:rsidRPr="008B429F">
        <w:rPr>
          <w:sz w:val="26"/>
          <w:szCs w:val="26"/>
        </w:rPr>
        <w:t xml:space="preserve">Муниципальное задание содержит показатели, характеризующие качество            и (или) объем (содержание) оказываемых муниципальных услуг (работ),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</w:t>
      </w:r>
      <w:r w:rsidRPr="008B429F">
        <w:rPr>
          <w:sz w:val="26"/>
          <w:szCs w:val="26"/>
        </w:rPr>
        <w:lastRenderedPageBreak/>
        <w:t xml:space="preserve">физическими или юридическими лицами  в случаях, если </w:t>
      </w:r>
      <w:r w:rsidRPr="00A81BF8">
        <w:rPr>
          <w:color w:val="auto"/>
          <w:sz w:val="26"/>
          <w:szCs w:val="26"/>
        </w:rPr>
        <w:t xml:space="preserve">законодательством </w:t>
      </w:r>
      <w:r w:rsidRPr="008B429F">
        <w:rPr>
          <w:sz w:val="26"/>
          <w:szCs w:val="26"/>
        </w:rPr>
        <w:t>предусмотрено их оказание на платной</w:t>
      </w:r>
      <w:r w:rsidR="00554B08">
        <w:rPr>
          <w:sz w:val="26"/>
          <w:szCs w:val="26"/>
        </w:rPr>
        <w:t xml:space="preserve"> основе</w:t>
      </w:r>
      <w:r w:rsidRPr="008B429F">
        <w:rPr>
          <w:sz w:val="26"/>
          <w:szCs w:val="26"/>
        </w:rPr>
        <w:t xml:space="preserve"> </w:t>
      </w:r>
      <w:r w:rsidR="00554B08" w:rsidRPr="00554B08">
        <w:rPr>
          <w:sz w:val="26"/>
          <w:szCs w:val="26"/>
        </w:rPr>
        <w:t xml:space="preserve">в рамках </w:t>
      </w:r>
      <w:r w:rsidR="00554B08">
        <w:rPr>
          <w:sz w:val="26"/>
          <w:szCs w:val="26"/>
        </w:rPr>
        <w:t>муниципального</w:t>
      </w:r>
      <w:r w:rsidR="00554B08" w:rsidRPr="00554B08">
        <w:rPr>
          <w:sz w:val="26"/>
          <w:szCs w:val="26"/>
        </w:rPr>
        <w:t xml:space="preserve"> задания, либо порядок установления указанных цен (тарифов) в случаях, установленных </w:t>
      </w:r>
      <w:r w:rsidR="00554B08" w:rsidRPr="00A81BF8">
        <w:rPr>
          <w:sz w:val="26"/>
          <w:szCs w:val="26"/>
        </w:rPr>
        <w:t>законодательством</w:t>
      </w:r>
      <w:proofErr w:type="gramEnd"/>
      <w:r w:rsidR="00945ED1" w:rsidRPr="00A81BF8">
        <w:rPr>
          <w:sz w:val="26"/>
          <w:szCs w:val="26"/>
        </w:rPr>
        <w:t>,</w:t>
      </w:r>
      <w:r w:rsidR="00554B08">
        <w:rPr>
          <w:sz w:val="26"/>
          <w:szCs w:val="26"/>
        </w:rPr>
        <w:t xml:space="preserve"> </w:t>
      </w:r>
      <w:r w:rsidR="00554B08" w:rsidRPr="00554B08">
        <w:rPr>
          <w:sz w:val="26"/>
          <w:szCs w:val="26"/>
        </w:rPr>
        <w:t xml:space="preserve">порядок </w:t>
      </w:r>
      <w:proofErr w:type="gramStart"/>
      <w:r w:rsidR="00554B08" w:rsidRPr="00554B08">
        <w:rPr>
          <w:sz w:val="26"/>
          <w:szCs w:val="26"/>
        </w:rPr>
        <w:t>контроля за</w:t>
      </w:r>
      <w:proofErr w:type="gramEnd"/>
      <w:r w:rsidR="00554B08" w:rsidRPr="00554B08">
        <w:rPr>
          <w:sz w:val="26"/>
          <w:szCs w:val="26"/>
        </w:rPr>
        <w:t xml:space="preserve"> исполнением </w:t>
      </w:r>
      <w:r w:rsidR="00554B08">
        <w:rPr>
          <w:sz w:val="26"/>
          <w:szCs w:val="26"/>
        </w:rPr>
        <w:t>муниципального</w:t>
      </w:r>
      <w:r w:rsidR="00554B08" w:rsidRPr="00554B08">
        <w:rPr>
          <w:sz w:val="26"/>
          <w:szCs w:val="26"/>
        </w:rPr>
        <w:t xml:space="preserve"> задания и требования к отчетности о выполнении </w:t>
      </w:r>
      <w:r w:rsidR="00C5659F">
        <w:rPr>
          <w:sz w:val="26"/>
          <w:szCs w:val="26"/>
        </w:rPr>
        <w:t>муниципального</w:t>
      </w:r>
      <w:r w:rsidR="00554B08" w:rsidRPr="00554B08">
        <w:rPr>
          <w:sz w:val="26"/>
          <w:szCs w:val="26"/>
        </w:rPr>
        <w:t xml:space="preserve"> задания</w:t>
      </w:r>
      <w:r w:rsidR="00554B08">
        <w:rPr>
          <w:sz w:val="26"/>
          <w:szCs w:val="26"/>
        </w:rPr>
        <w:t xml:space="preserve">. </w:t>
      </w:r>
    </w:p>
    <w:p w:rsidR="00AF7CF6" w:rsidRPr="008B429F" w:rsidRDefault="00F92EE1" w:rsidP="008308D6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ное задание формируется согласно приложению </w:t>
      </w:r>
      <w:r w:rsidR="00A27C29" w:rsidRPr="008B429F">
        <w:rPr>
          <w:sz w:val="26"/>
          <w:szCs w:val="26"/>
        </w:rPr>
        <w:t>№</w:t>
      </w:r>
      <w:r w:rsidR="00955D5E" w:rsidRPr="008B429F">
        <w:rPr>
          <w:sz w:val="26"/>
          <w:szCs w:val="26"/>
        </w:rPr>
        <w:t xml:space="preserve">1 к </w:t>
      </w:r>
      <w:r w:rsidR="00C5659F">
        <w:rPr>
          <w:sz w:val="26"/>
          <w:szCs w:val="26"/>
        </w:rPr>
        <w:t>Порядку</w:t>
      </w:r>
      <w:r w:rsidR="00955D5E" w:rsidRPr="008B429F">
        <w:rPr>
          <w:sz w:val="26"/>
          <w:szCs w:val="26"/>
        </w:rPr>
        <w:t>.</w:t>
      </w:r>
    </w:p>
    <w:p w:rsidR="00AF7CF6" w:rsidRPr="008B429F" w:rsidRDefault="00955D5E" w:rsidP="008308D6">
      <w:pPr>
        <w:pStyle w:val="22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 xml:space="preserve">При установлении </w:t>
      </w:r>
      <w:r w:rsidR="00F92EE1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ному учреждению </w:t>
      </w:r>
      <w:r w:rsidR="00A81BF8">
        <w:rPr>
          <w:sz w:val="26"/>
          <w:szCs w:val="26"/>
        </w:rPr>
        <w:t xml:space="preserve">городского округа </w:t>
      </w:r>
      <w:r w:rsidR="00F92EE1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ного задания на оказание нескольких </w:t>
      </w:r>
      <w:r w:rsidR="00F92EE1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ных услуг (выполнение нескольких работ) </w:t>
      </w:r>
      <w:r w:rsidR="00F92EE1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ное задание формируется из нескольких разделов, каждый из которых содерж</w:t>
      </w:r>
      <w:r w:rsidR="00F92EE1" w:rsidRPr="008B429F">
        <w:rPr>
          <w:sz w:val="26"/>
          <w:szCs w:val="26"/>
        </w:rPr>
        <w:t>ит требования к оказанию одной муниципаль</w:t>
      </w:r>
      <w:r w:rsidRPr="008B429F">
        <w:rPr>
          <w:sz w:val="26"/>
          <w:szCs w:val="26"/>
        </w:rPr>
        <w:t>ной услуги (выполнению одной работы).</w:t>
      </w:r>
    </w:p>
    <w:p w:rsidR="00AF7CF6" w:rsidRPr="008B429F" w:rsidRDefault="00E00172" w:rsidP="008308D6">
      <w:pPr>
        <w:pStyle w:val="22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При установлении муниципальн</w:t>
      </w:r>
      <w:r w:rsidR="00955D5E" w:rsidRPr="008B429F">
        <w:rPr>
          <w:sz w:val="26"/>
          <w:szCs w:val="26"/>
        </w:rPr>
        <w:t>ому учреждению</w:t>
      </w:r>
      <w:r w:rsidR="00A81BF8">
        <w:rPr>
          <w:sz w:val="26"/>
          <w:szCs w:val="26"/>
        </w:rPr>
        <w:t xml:space="preserve"> городского округа</w:t>
      </w:r>
      <w:r w:rsidR="00955D5E" w:rsidRPr="008B429F">
        <w:rPr>
          <w:sz w:val="26"/>
          <w:szCs w:val="26"/>
        </w:rPr>
        <w:t xml:space="preserve"> </w:t>
      </w:r>
      <w:r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ного задания на оказание </w:t>
      </w:r>
      <w:r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ной услуги (услуг) и выполнение работы (работ) </w:t>
      </w:r>
      <w:r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ное задание формируется из 2 (двух) частей, каждая из которых должна содержать отдельно требования к оказанию </w:t>
      </w:r>
      <w:r w:rsidRPr="008B429F">
        <w:rPr>
          <w:sz w:val="26"/>
          <w:szCs w:val="26"/>
        </w:rPr>
        <w:t>муниципаль</w:t>
      </w:r>
      <w:r w:rsidR="00A81BF8">
        <w:rPr>
          <w:sz w:val="26"/>
          <w:szCs w:val="26"/>
        </w:rPr>
        <w:t xml:space="preserve">ной услуги (услуг) </w:t>
      </w:r>
      <w:r w:rsidR="00955D5E" w:rsidRPr="008B429F">
        <w:rPr>
          <w:sz w:val="26"/>
          <w:szCs w:val="26"/>
        </w:rPr>
        <w:t xml:space="preserve">и выполнению работы (работ). Информация, касающаяся </w:t>
      </w:r>
      <w:r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ного задания </w:t>
      </w:r>
      <w:r w:rsidR="00263A7B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 xml:space="preserve">в целом, включается в 3 (третью) часть </w:t>
      </w:r>
      <w:r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ного задания.</w:t>
      </w:r>
    </w:p>
    <w:p w:rsidR="007642DF" w:rsidRDefault="007642DF" w:rsidP="008308D6">
      <w:pPr>
        <w:pStyle w:val="22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В муниципальном задании могут быть установлены допустимые (возможные отклонения в процентах (абсолютных величинах) от установленных показателей качества и (или) объема  в отношении отдельной муниципальной услуги (работы) либо общее допустимое (возможное) отклонение в отношении</w:t>
      </w:r>
      <w:r w:rsidR="00A74D1C" w:rsidRPr="008B429F">
        <w:rPr>
          <w:sz w:val="26"/>
          <w:szCs w:val="26"/>
        </w:rPr>
        <w:t xml:space="preserve"> </w:t>
      </w:r>
      <w:r w:rsidRPr="008B429F">
        <w:rPr>
          <w:sz w:val="26"/>
          <w:szCs w:val="26"/>
        </w:rPr>
        <w:t>муниципального задания или его части. Значени</w:t>
      </w:r>
      <w:r w:rsidR="00A81BF8">
        <w:rPr>
          <w:sz w:val="26"/>
          <w:szCs w:val="26"/>
        </w:rPr>
        <w:t>я</w:t>
      </w:r>
      <w:r w:rsidRPr="008B429F">
        <w:rPr>
          <w:sz w:val="26"/>
          <w:szCs w:val="26"/>
        </w:rPr>
        <w:t xml:space="preserve"> указанных показателей, устанавливаемые на текущий финансовый год, могут быть изменены только при формировании муниц</w:t>
      </w:r>
      <w:r w:rsidR="00A74D1C" w:rsidRPr="008B429F">
        <w:rPr>
          <w:sz w:val="26"/>
          <w:szCs w:val="26"/>
        </w:rPr>
        <w:t>и</w:t>
      </w:r>
      <w:r w:rsidRPr="008B429F">
        <w:rPr>
          <w:sz w:val="26"/>
          <w:szCs w:val="26"/>
        </w:rPr>
        <w:t>пального задания на очередной финансовый год.</w:t>
      </w:r>
    </w:p>
    <w:p w:rsidR="00AF7CF6" w:rsidRPr="008B429F" w:rsidRDefault="003966EA" w:rsidP="008308D6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2.</w:t>
      </w:r>
      <w:r w:rsidR="00CD5052">
        <w:rPr>
          <w:sz w:val="26"/>
          <w:szCs w:val="26"/>
        </w:rPr>
        <w:t>3</w:t>
      </w:r>
      <w:r w:rsidRPr="008B429F">
        <w:rPr>
          <w:sz w:val="26"/>
          <w:szCs w:val="26"/>
        </w:rPr>
        <w:t xml:space="preserve">. </w:t>
      </w:r>
      <w:r w:rsidR="00B177ED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ное задание формируется в процессе формирования бюджета</w:t>
      </w:r>
      <w:r w:rsidR="00B177ED" w:rsidRPr="008B429F">
        <w:rPr>
          <w:sz w:val="26"/>
          <w:szCs w:val="26"/>
        </w:rPr>
        <w:t xml:space="preserve"> </w:t>
      </w:r>
      <w:r w:rsidR="00822799" w:rsidRPr="008B429F">
        <w:rPr>
          <w:sz w:val="26"/>
          <w:szCs w:val="26"/>
        </w:rPr>
        <w:t>городского округа</w:t>
      </w:r>
      <w:r w:rsidR="00955D5E" w:rsidRPr="008B429F">
        <w:rPr>
          <w:sz w:val="26"/>
          <w:szCs w:val="26"/>
        </w:rPr>
        <w:t xml:space="preserve"> на очередной финансовый год и </w:t>
      </w:r>
      <w:r w:rsidR="00CD5EA3" w:rsidRPr="008B429F">
        <w:rPr>
          <w:sz w:val="26"/>
          <w:szCs w:val="26"/>
        </w:rPr>
        <w:t xml:space="preserve">на </w:t>
      </w:r>
      <w:r w:rsidR="00955D5E" w:rsidRPr="008B429F">
        <w:rPr>
          <w:sz w:val="26"/>
          <w:szCs w:val="26"/>
        </w:rPr>
        <w:t xml:space="preserve">плановый период и утверждается </w:t>
      </w:r>
      <w:r w:rsidR="00263A7B" w:rsidRPr="008B429F">
        <w:rPr>
          <w:sz w:val="26"/>
          <w:szCs w:val="26"/>
        </w:rPr>
        <w:t xml:space="preserve"> </w:t>
      </w:r>
      <w:r w:rsidR="00A81BF8">
        <w:rPr>
          <w:sz w:val="26"/>
          <w:szCs w:val="26"/>
        </w:rPr>
        <w:t>в срок</w:t>
      </w:r>
      <w:r w:rsidR="00263A7B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>не позднее 15 рабочих дней со дня утверждения главным распорядителям средств бюджета</w:t>
      </w:r>
      <w:r w:rsidR="00B177ED" w:rsidRPr="008B429F">
        <w:rPr>
          <w:sz w:val="26"/>
          <w:szCs w:val="26"/>
        </w:rPr>
        <w:t xml:space="preserve"> </w:t>
      </w:r>
      <w:r w:rsidR="00822799" w:rsidRPr="008B429F">
        <w:rPr>
          <w:sz w:val="26"/>
          <w:szCs w:val="26"/>
        </w:rPr>
        <w:t>городского округа</w:t>
      </w:r>
      <w:r w:rsidR="00955D5E" w:rsidRPr="008B429F">
        <w:rPr>
          <w:sz w:val="26"/>
          <w:szCs w:val="26"/>
        </w:rPr>
        <w:t xml:space="preserve"> лимитов бюджетных обязательств на предоставление субсидии </w:t>
      </w:r>
      <w:r w:rsidR="00CD5052">
        <w:rPr>
          <w:sz w:val="26"/>
          <w:szCs w:val="26"/>
        </w:rPr>
        <w:t xml:space="preserve">на </w:t>
      </w:r>
      <w:r w:rsidR="00955D5E" w:rsidRPr="008B429F">
        <w:rPr>
          <w:sz w:val="26"/>
          <w:szCs w:val="26"/>
        </w:rPr>
        <w:t xml:space="preserve">финансовое обеспечение выполнения </w:t>
      </w:r>
      <w:r w:rsidR="00B177ED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ного задания (далее - субсидия) в отношении: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а)</w:t>
      </w:r>
      <w:r w:rsidR="002154FA" w:rsidRPr="008B429F">
        <w:rPr>
          <w:sz w:val="26"/>
          <w:szCs w:val="26"/>
        </w:rPr>
        <w:t xml:space="preserve"> </w:t>
      </w:r>
      <w:r w:rsidR="00B177ED" w:rsidRPr="008B429F">
        <w:rPr>
          <w:sz w:val="26"/>
          <w:szCs w:val="26"/>
        </w:rPr>
        <w:t>муниципальных</w:t>
      </w:r>
      <w:r w:rsidRPr="008B429F">
        <w:rPr>
          <w:sz w:val="26"/>
          <w:szCs w:val="26"/>
        </w:rPr>
        <w:t xml:space="preserve"> казенных учреждений - главными распорядителями средств бюджета</w:t>
      </w:r>
      <w:r w:rsidR="00B177ED" w:rsidRPr="008B429F">
        <w:rPr>
          <w:sz w:val="26"/>
          <w:szCs w:val="26"/>
        </w:rPr>
        <w:t xml:space="preserve"> </w:t>
      </w:r>
      <w:r w:rsidR="00822799" w:rsidRPr="008B429F">
        <w:rPr>
          <w:sz w:val="26"/>
          <w:szCs w:val="26"/>
        </w:rPr>
        <w:t>городского округа</w:t>
      </w:r>
      <w:r w:rsidRPr="008B429F">
        <w:rPr>
          <w:sz w:val="26"/>
          <w:szCs w:val="26"/>
        </w:rPr>
        <w:t xml:space="preserve">, в ведении которых находятся </w:t>
      </w:r>
      <w:r w:rsidR="00B177ED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ные казенные учреждения;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б)</w:t>
      </w:r>
      <w:r w:rsidR="00B177ED" w:rsidRPr="008B429F">
        <w:rPr>
          <w:sz w:val="26"/>
          <w:szCs w:val="26"/>
        </w:rPr>
        <w:t xml:space="preserve"> муниципальных</w:t>
      </w:r>
      <w:r w:rsidRPr="008B429F">
        <w:rPr>
          <w:sz w:val="26"/>
          <w:szCs w:val="26"/>
        </w:rPr>
        <w:t xml:space="preserve"> бюджетных или автономных учреждений - органами, осуществляющими функции и полномочия учредителя.</w:t>
      </w:r>
    </w:p>
    <w:p w:rsidR="00AF7CF6" w:rsidRPr="008B429F" w:rsidRDefault="003966EA" w:rsidP="008308D6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2.</w:t>
      </w:r>
      <w:r w:rsidR="00CD5052">
        <w:rPr>
          <w:sz w:val="26"/>
          <w:szCs w:val="26"/>
        </w:rPr>
        <w:t>4</w:t>
      </w:r>
      <w:r w:rsidRPr="008B429F">
        <w:rPr>
          <w:sz w:val="26"/>
          <w:szCs w:val="26"/>
        </w:rPr>
        <w:t xml:space="preserve">. </w:t>
      </w:r>
      <w:r w:rsidR="00B177ED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ное задание утверждается на срок, соответствующий установленному бюджетным законодательством Российской Федерации сроку формирования бюджета</w:t>
      </w:r>
      <w:r w:rsidR="00B177ED" w:rsidRPr="008B429F">
        <w:rPr>
          <w:sz w:val="26"/>
          <w:szCs w:val="26"/>
        </w:rPr>
        <w:t xml:space="preserve"> </w:t>
      </w:r>
      <w:r w:rsidR="00822799" w:rsidRPr="008B429F">
        <w:rPr>
          <w:sz w:val="26"/>
          <w:szCs w:val="26"/>
        </w:rPr>
        <w:t>городского округа</w:t>
      </w:r>
      <w:r w:rsidR="00955D5E" w:rsidRPr="008B429F">
        <w:rPr>
          <w:sz w:val="26"/>
          <w:szCs w:val="26"/>
        </w:rPr>
        <w:t>.</w:t>
      </w:r>
    </w:p>
    <w:p w:rsidR="00EE20B1" w:rsidRDefault="00822799" w:rsidP="008308D6">
      <w:pPr>
        <w:pStyle w:val="22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В случае внесения изменений в показатели муниципального задания</w:t>
      </w:r>
      <w:r w:rsidR="00945ED1">
        <w:rPr>
          <w:sz w:val="26"/>
          <w:szCs w:val="26"/>
        </w:rPr>
        <w:t xml:space="preserve"> формируется новое муниципальное задание</w:t>
      </w:r>
      <w:r w:rsidRPr="008B429F">
        <w:rPr>
          <w:sz w:val="26"/>
          <w:szCs w:val="26"/>
        </w:rPr>
        <w:t xml:space="preserve"> (с учетом внесенных изменений) в соответствии с положениями настоящего раздела</w:t>
      </w:r>
      <w:r w:rsidR="00CD5052">
        <w:rPr>
          <w:sz w:val="26"/>
          <w:szCs w:val="26"/>
        </w:rPr>
        <w:t>.</w:t>
      </w:r>
    </w:p>
    <w:p w:rsidR="007F16D4" w:rsidRPr="00CD5052" w:rsidRDefault="00EE20B1" w:rsidP="008308D6">
      <w:pPr>
        <w:pStyle w:val="2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r w:rsidRPr="00CD5052">
        <w:rPr>
          <w:color w:val="auto"/>
          <w:sz w:val="26"/>
          <w:szCs w:val="26"/>
        </w:rPr>
        <w:t xml:space="preserve">При изменении подведомственности </w:t>
      </w:r>
      <w:r w:rsidR="007F16D4" w:rsidRPr="00CD5052">
        <w:rPr>
          <w:color w:val="auto"/>
          <w:sz w:val="26"/>
          <w:szCs w:val="26"/>
        </w:rPr>
        <w:t>муниципального</w:t>
      </w:r>
      <w:r w:rsidRPr="00CD5052">
        <w:rPr>
          <w:color w:val="auto"/>
          <w:sz w:val="26"/>
          <w:szCs w:val="26"/>
        </w:rPr>
        <w:t xml:space="preserve"> учреждения в </w:t>
      </w:r>
      <w:r w:rsidR="007F16D4" w:rsidRPr="00CD5052">
        <w:rPr>
          <w:color w:val="auto"/>
          <w:sz w:val="26"/>
          <w:szCs w:val="26"/>
        </w:rPr>
        <w:t>муниципальном</w:t>
      </w:r>
      <w:r w:rsidRPr="00CD5052">
        <w:rPr>
          <w:color w:val="auto"/>
          <w:sz w:val="26"/>
          <w:szCs w:val="26"/>
        </w:rPr>
        <w:t xml:space="preserve"> задании в течение 15 рабочих дней с даты принятия нормативного акта об изменении подведомственности подлежит изменению информация, включенная в 3-ю часть </w:t>
      </w:r>
      <w:r w:rsidR="007F16D4" w:rsidRPr="00CD5052">
        <w:rPr>
          <w:color w:val="auto"/>
          <w:sz w:val="26"/>
          <w:szCs w:val="26"/>
        </w:rPr>
        <w:t>муниципального</w:t>
      </w:r>
      <w:r w:rsidRPr="00CD5052">
        <w:rPr>
          <w:color w:val="auto"/>
          <w:sz w:val="26"/>
          <w:szCs w:val="26"/>
        </w:rPr>
        <w:t xml:space="preserve"> задания, в том числе в части уточнения положений о периодичности и сроках представления отчетов о выполнении </w:t>
      </w:r>
      <w:r w:rsidR="007F16D4" w:rsidRPr="00CD5052">
        <w:rPr>
          <w:color w:val="auto"/>
          <w:sz w:val="26"/>
          <w:szCs w:val="26"/>
        </w:rPr>
        <w:t xml:space="preserve">муниципального </w:t>
      </w:r>
      <w:r w:rsidRPr="00CD5052">
        <w:rPr>
          <w:color w:val="auto"/>
          <w:sz w:val="26"/>
          <w:szCs w:val="26"/>
        </w:rPr>
        <w:t xml:space="preserve">задания, сроков представления предварительного отчета о выполнении </w:t>
      </w:r>
      <w:r w:rsidR="007F16D4" w:rsidRPr="00CD5052">
        <w:rPr>
          <w:color w:val="auto"/>
          <w:sz w:val="26"/>
          <w:szCs w:val="26"/>
        </w:rPr>
        <w:t xml:space="preserve">муниципального </w:t>
      </w:r>
      <w:r w:rsidRPr="00CD5052">
        <w:rPr>
          <w:color w:val="auto"/>
          <w:sz w:val="26"/>
          <w:szCs w:val="26"/>
        </w:rPr>
        <w:t xml:space="preserve"> задания, а также порядка осуществления контроля за выполнением </w:t>
      </w:r>
      <w:r w:rsidR="007F16D4" w:rsidRPr="00CD5052">
        <w:rPr>
          <w:color w:val="auto"/>
          <w:sz w:val="26"/>
          <w:szCs w:val="26"/>
        </w:rPr>
        <w:t>муниципального</w:t>
      </w:r>
      <w:r w:rsidRPr="00CD5052">
        <w:rPr>
          <w:color w:val="auto"/>
          <w:sz w:val="26"/>
          <w:szCs w:val="26"/>
        </w:rPr>
        <w:t xml:space="preserve"> </w:t>
      </w:r>
      <w:r w:rsidRPr="00CD5052">
        <w:rPr>
          <w:color w:val="auto"/>
          <w:sz w:val="26"/>
          <w:szCs w:val="26"/>
        </w:rPr>
        <w:lastRenderedPageBreak/>
        <w:t>задания.</w:t>
      </w:r>
    </w:p>
    <w:p w:rsidR="007F16D4" w:rsidRPr="00CD5052" w:rsidRDefault="00EE20B1" w:rsidP="008308D6">
      <w:pPr>
        <w:pStyle w:val="2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r w:rsidRPr="00CD5052">
        <w:rPr>
          <w:color w:val="auto"/>
          <w:sz w:val="26"/>
          <w:szCs w:val="26"/>
        </w:rPr>
        <w:t xml:space="preserve">При реорганизации </w:t>
      </w:r>
      <w:r w:rsidR="007F16D4" w:rsidRPr="00CD5052">
        <w:rPr>
          <w:color w:val="auto"/>
          <w:sz w:val="26"/>
          <w:szCs w:val="26"/>
        </w:rPr>
        <w:t>муниципального</w:t>
      </w:r>
      <w:r w:rsidRPr="00CD5052">
        <w:rPr>
          <w:color w:val="auto"/>
          <w:sz w:val="26"/>
          <w:szCs w:val="26"/>
        </w:rPr>
        <w:t xml:space="preserve"> учреждения (слияние, присоединение, выделение, разделение) </w:t>
      </w:r>
      <w:r w:rsidR="007F16D4" w:rsidRPr="00CD5052">
        <w:rPr>
          <w:color w:val="auto"/>
          <w:sz w:val="26"/>
          <w:szCs w:val="26"/>
        </w:rPr>
        <w:t>муниципальное</w:t>
      </w:r>
      <w:r w:rsidRPr="00CD5052">
        <w:rPr>
          <w:color w:val="auto"/>
          <w:sz w:val="26"/>
          <w:szCs w:val="26"/>
        </w:rPr>
        <w:t xml:space="preserve"> задание в течение 15 рабочих дней со дня внесения в единый </w:t>
      </w:r>
      <w:r w:rsidRPr="00E75FA7">
        <w:rPr>
          <w:color w:val="auto"/>
          <w:sz w:val="26"/>
          <w:szCs w:val="26"/>
        </w:rPr>
        <w:t>государственный реестр записи о реорганизации юридического лица</w:t>
      </w:r>
      <w:r w:rsidRPr="00CD5052">
        <w:rPr>
          <w:color w:val="auto"/>
          <w:sz w:val="26"/>
          <w:szCs w:val="26"/>
        </w:rPr>
        <w:t xml:space="preserve"> подлежит изменению в части уточнения показателей </w:t>
      </w:r>
      <w:r w:rsidR="007F16D4" w:rsidRPr="00CD5052">
        <w:rPr>
          <w:color w:val="auto"/>
          <w:sz w:val="26"/>
          <w:szCs w:val="26"/>
        </w:rPr>
        <w:t xml:space="preserve">муниципального </w:t>
      </w:r>
      <w:r w:rsidRPr="00CD5052">
        <w:rPr>
          <w:color w:val="auto"/>
          <w:sz w:val="26"/>
          <w:szCs w:val="26"/>
        </w:rPr>
        <w:t xml:space="preserve"> задания.</w:t>
      </w:r>
    </w:p>
    <w:p w:rsidR="007F16D4" w:rsidRPr="00CD5052" w:rsidRDefault="00EE20B1" w:rsidP="008308D6">
      <w:pPr>
        <w:pStyle w:val="2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r w:rsidRPr="00CD5052">
        <w:rPr>
          <w:color w:val="auto"/>
          <w:sz w:val="26"/>
          <w:szCs w:val="26"/>
        </w:rPr>
        <w:t xml:space="preserve">При реорганизации </w:t>
      </w:r>
      <w:r w:rsidR="007F16D4" w:rsidRPr="00CD5052">
        <w:rPr>
          <w:color w:val="auto"/>
          <w:sz w:val="26"/>
          <w:szCs w:val="26"/>
        </w:rPr>
        <w:t>муниципального</w:t>
      </w:r>
      <w:r w:rsidRPr="00CD5052">
        <w:rPr>
          <w:color w:val="auto"/>
          <w:sz w:val="26"/>
          <w:szCs w:val="26"/>
        </w:rPr>
        <w:t xml:space="preserve"> учреждения в форме слияния, присоединения показатели </w:t>
      </w:r>
      <w:r w:rsidR="007F16D4" w:rsidRPr="00CD5052">
        <w:rPr>
          <w:color w:val="auto"/>
          <w:sz w:val="26"/>
          <w:szCs w:val="26"/>
        </w:rPr>
        <w:t>муниципального</w:t>
      </w:r>
      <w:r w:rsidRPr="00CD5052">
        <w:rPr>
          <w:color w:val="auto"/>
          <w:sz w:val="26"/>
          <w:szCs w:val="26"/>
        </w:rPr>
        <w:t xml:space="preserve"> задания </w:t>
      </w:r>
      <w:r w:rsidR="007F16D4" w:rsidRPr="00CD5052">
        <w:rPr>
          <w:color w:val="auto"/>
          <w:sz w:val="26"/>
          <w:szCs w:val="26"/>
        </w:rPr>
        <w:t>муниципальных</w:t>
      </w:r>
      <w:r w:rsidRPr="00CD5052">
        <w:rPr>
          <w:color w:val="auto"/>
          <w:sz w:val="26"/>
          <w:szCs w:val="26"/>
        </w:rPr>
        <w:t xml:space="preserve"> учреждений-правопреемников формируются в течение 15 рабочих дней с момента государственной регистрации вновь возникшего учреждения, с учетом показателей </w:t>
      </w:r>
      <w:r w:rsidR="007F16D4" w:rsidRPr="00CD5052">
        <w:rPr>
          <w:color w:val="auto"/>
          <w:sz w:val="26"/>
          <w:szCs w:val="26"/>
        </w:rPr>
        <w:t>муниципальных</w:t>
      </w:r>
      <w:r w:rsidRPr="00CD5052">
        <w:rPr>
          <w:color w:val="auto"/>
          <w:sz w:val="26"/>
          <w:szCs w:val="26"/>
        </w:rPr>
        <w:t xml:space="preserve"> заданий реорганизуемых </w:t>
      </w:r>
      <w:r w:rsidR="007F16D4" w:rsidRPr="00CD5052">
        <w:rPr>
          <w:color w:val="auto"/>
          <w:sz w:val="26"/>
          <w:szCs w:val="26"/>
        </w:rPr>
        <w:t>муниц</w:t>
      </w:r>
      <w:r w:rsidR="00CD5052">
        <w:rPr>
          <w:color w:val="auto"/>
          <w:sz w:val="26"/>
          <w:szCs w:val="26"/>
        </w:rPr>
        <w:t>и</w:t>
      </w:r>
      <w:r w:rsidR="007F16D4" w:rsidRPr="00CD5052">
        <w:rPr>
          <w:color w:val="auto"/>
          <w:sz w:val="26"/>
          <w:szCs w:val="26"/>
        </w:rPr>
        <w:t>пальных</w:t>
      </w:r>
      <w:r w:rsidRPr="00CD5052">
        <w:rPr>
          <w:color w:val="auto"/>
          <w:sz w:val="26"/>
          <w:szCs w:val="26"/>
        </w:rPr>
        <w:t xml:space="preserve"> учреждений, прекращающих свою деятельность, путем суммирования (построчного объединения) показателей </w:t>
      </w:r>
      <w:r w:rsidR="007F16D4" w:rsidRPr="00CD5052">
        <w:rPr>
          <w:color w:val="auto"/>
          <w:sz w:val="26"/>
          <w:szCs w:val="26"/>
        </w:rPr>
        <w:t>муниципальных</w:t>
      </w:r>
      <w:r w:rsidRPr="00CD5052">
        <w:rPr>
          <w:color w:val="auto"/>
          <w:sz w:val="26"/>
          <w:szCs w:val="26"/>
        </w:rPr>
        <w:t xml:space="preserve"> заданий реорганизованных учреждений.</w:t>
      </w:r>
    </w:p>
    <w:p w:rsidR="007F16D4" w:rsidRPr="00CD5052" w:rsidRDefault="00EE20B1" w:rsidP="008308D6">
      <w:pPr>
        <w:pStyle w:val="2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r w:rsidRPr="00CD5052">
        <w:rPr>
          <w:color w:val="auto"/>
          <w:sz w:val="26"/>
          <w:szCs w:val="26"/>
        </w:rPr>
        <w:t xml:space="preserve">При реорганизации </w:t>
      </w:r>
      <w:r w:rsidR="007F16D4" w:rsidRPr="00CD5052">
        <w:rPr>
          <w:color w:val="auto"/>
          <w:sz w:val="26"/>
          <w:szCs w:val="26"/>
        </w:rPr>
        <w:t xml:space="preserve">муниципального </w:t>
      </w:r>
      <w:r w:rsidRPr="00CD5052">
        <w:rPr>
          <w:color w:val="auto"/>
          <w:sz w:val="26"/>
          <w:szCs w:val="26"/>
        </w:rPr>
        <w:t xml:space="preserve"> учреждения в форме выделения показатели </w:t>
      </w:r>
      <w:r w:rsidR="007F16D4" w:rsidRPr="00CD5052">
        <w:rPr>
          <w:color w:val="auto"/>
          <w:sz w:val="26"/>
          <w:szCs w:val="26"/>
        </w:rPr>
        <w:t>муниципального</w:t>
      </w:r>
      <w:r w:rsidRPr="00CD5052">
        <w:rPr>
          <w:color w:val="auto"/>
          <w:sz w:val="26"/>
          <w:szCs w:val="26"/>
        </w:rPr>
        <w:t xml:space="preserve"> задания </w:t>
      </w:r>
      <w:r w:rsidR="007F16D4" w:rsidRPr="00CD5052">
        <w:rPr>
          <w:color w:val="auto"/>
          <w:sz w:val="26"/>
          <w:szCs w:val="26"/>
        </w:rPr>
        <w:t>муниципального</w:t>
      </w:r>
      <w:r w:rsidRPr="00CD5052">
        <w:rPr>
          <w:color w:val="auto"/>
          <w:sz w:val="26"/>
          <w:szCs w:val="26"/>
        </w:rPr>
        <w:t xml:space="preserve"> учреждения, реорганизованного путем выделения из него других </w:t>
      </w:r>
      <w:r w:rsidR="007F16D4" w:rsidRPr="00CD5052">
        <w:rPr>
          <w:color w:val="auto"/>
          <w:sz w:val="26"/>
          <w:szCs w:val="26"/>
        </w:rPr>
        <w:t>муниципальных</w:t>
      </w:r>
      <w:r w:rsidRPr="00CD5052">
        <w:rPr>
          <w:color w:val="auto"/>
          <w:sz w:val="26"/>
          <w:szCs w:val="26"/>
        </w:rPr>
        <w:t xml:space="preserve"> учреждений, подлежат в течение 15 рабочих дней с </w:t>
      </w:r>
      <w:r w:rsidRPr="00E75FA7">
        <w:rPr>
          <w:color w:val="auto"/>
          <w:sz w:val="26"/>
          <w:szCs w:val="26"/>
        </w:rPr>
        <w:t>момента государственной регистрации последнего</w:t>
      </w:r>
      <w:r w:rsidRPr="00CD5052">
        <w:rPr>
          <w:color w:val="auto"/>
          <w:sz w:val="26"/>
          <w:szCs w:val="26"/>
        </w:rPr>
        <w:t xml:space="preserve"> из вновь возникших юридических лиц уменьшению на показатели </w:t>
      </w:r>
      <w:r w:rsidR="007F16D4" w:rsidRPr="00CD5052">
        <w:rPr>
          <w:color w:val="auto"/>
          <w:sz w:val="26"/>
          <w:szCs w:val="26"/>
        </w:rPr>
        <w:t>муниципальных</w:t>
      </w:r>
      <w:r w:rsidRPr="00CD5052">
        <w:rPr>
          <w:color w:val="auto"/>
          <w:sz w:val="26"/>
          <w:szCs w:val="26"/>
        </w:rPr>
        <w:t xml:space="preserve"> заданий вновь возникших юридических лиц.</w:t>
      </w:r>
    </w:p>
    <w:p w:rsidR="007F16D4" w:rsidRPr="00CD5052" w:rsidRDefault="00EE20B1" w:rsidP="008308D6">
      <w:pPr>
        <w:pStyle w:val="2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r w:rsidRPr="00CD5052">
        <w:rPr>
          <w:color w:val="auto"/>
          <w:sz w:val="26"/>
          <w:szCs w:val="26"/>
        </w:rPr>
        <w:t xml:space="preserve">При реорганизации </w:t>
      </w:r>
      <w:r w:rsidR="007F16D4" w:rsidRPr="00CD5052">
        <w:rPr>
          <w:color w:val="auto"/>
          <w:sz w:val="26"/>
          <w:szCs w:val="26"/>
        </w:rPr>
        <w:t xml:space="preserve">муниципального </w:t>
      </w:r>
      <w:r w:rsidRPr="00CD5052">
        <w:rPr>
          <w:color w:val="auto"/>
          <w:sz w:val="26"/>
          <w:szCs w:val="26"/>
        </w:rPr>
        <w:t xml:space="preserve"> учреждения в форме разделения показатели </w:t>
      </w:r>
      <w:r w:rsidR="007F16D4" w:rsidRPr="00CD5052">
        <w:rPr>
          <w:color w:val="auto"/>
          <w:sz w:val="26"/>
          <w:szCs w:val="26"/>
        </w:rPr>
        <w:t>муниципальных</w:t>
      </w:r>
      <w:r w:rsidRPr="00CD5052">
        <w:rPr>
          <w:color w:val="auto"/>
          <w:sz w:val="26"/>
          <w:szCs w:val="26"/>
        </w:rPr>
        <w:t xml:space="preserve"> заданий вновь возникших юридических лиц формируются в течение 15 рабочих дней с </w:t>
      </w:r>
      <w:r w:rsidRPr="00E75FA7">
        <w:rPr>
          <w:color w:val="auto"/>
          <w:sz w:val="26"/>
          <w:szCs w:val="26"/>
        </w:rPr>
        <w:t>момента государственной регистрации</w:t>
      </w:r>
      <w:r w:rsidRPr="00CD5052">
        <w:rPr>
          <w:color w:val="auto"/>
          <w:sz w:val="26"/>
          <w:szCs w:val="26"/>
        </w:rPr>
        <w:t xml:space="preserve"> последнего из вновь возникших юридических лиц путем разделения соответствующих показателей </w:t>
      </w:r>
      <w:r w:rsidR="007F16D4" w:rsidRPr="00CD5052">
        <w:rPr>
          <w:color w:val="auto"/>
          <w:sz w:val="26"/>
          <w:szCs w:val="26"/>
        </w:rPr>
        <w:t xml:space="preserve">муниципального </w:t>
      </w:r>
      <w:r w:rsidRPr="00CD5052">
        <w:rPr>
          <w:color w:val="auto"/>
          <w:sz w:val="26"/>
          <w:szCs w:val="26"/>
        </w:rPr>
        <w:t xml:space="preserve">задания реорганизованного </w:t>
      </w:r>
      <w:r w:rsidR="007F16D4" w:rsidRPr="00CD5052">
        <w:rPr>
          <w:color w:val="auto"/>
          <w:sz w:val="26"/>
          <w:szCs w:val="26"/>
        </w:rPr>
        <w:t xml:space="preserve">муниципального </w:t>
      </w:r>
      <w:r w:rsidRPr="00CD5052">
        <w:rPr>
          <w:color w:val="auto"/>
          <w:sz w:val="26"/>
          <w:szCs w:val="26"/>
        </w:rPr>
        <w:t>учреждения, прекращающего свою деятельность.</w:t>
      </w:r>
    </w:p>
    <w:p w:rsidR="00EE20B1" w:rsidRPr="00CD5052" w:rsidRDefault="00EE20B1" w:rsidP="008308D6">
      <w:pPr>
        <w:pStyle w:val="2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r w:rsidRPr="00CD5052">
        <w:rPr>
          <w:color w:val="auto"/>
          <w:sz w:val="26"/>
          <w:szCs w:val="26"/>
        </w:rPr>
        <w:t xml:space="preserve">Показатели </w:t>
      </w:r>
      <w:r w:rsidR="007F16D4" w:rsidRPr="00CD5052">
        <w:rPr>
          <w:color w:val="auto"/>
          <w:sz w:val="26"/>
          <w:szCs w:val="26"/>
        </w:rPr>
        <w:t>муниципальных</w:t>
      </w:r>
      <w:r w:rsidRPr="00CD5052">
        <w:rPr>
          <w:color w:val="auto"/>
          <w:sz w:val="26"/>
          <w:szCs w:val="26"/>
        </w:rPr>
        <w:t xml:space="preserve"> заданий </w:t>
      </w:r>
      <w:r w:rsidR="007F16D4" w:rsidRPr="00CD5052">
        <w:rPr>
          <w:color w:val="auto"/>
          <w:sz w:val="26"/>
          <w:szCs w:val="26"/>
        </w:rPr>
        <w:t>муниципальных</w:t>
      </w:r>
      <w:r w:rsidRPr="00CD5052">
        <w:rPr>
          <w:color w:val="auto"/>
          <w:sz w:val="26"/>
          <w:szCs w:val="26"/>
        </w:rPr>
        <w:t xml:space="preserve"> учреждений, прекращающих свою деятельность в результате реорганизации, принимают нулевые значения </w:t>
      </w:r>
      <w:proofErr w:type="gramStart"/>
      <w:r w:rsidRPr="00CD5052">
        <w:rPr>
          <w:color w:val="auto"/>
          <w:sz w:val="26"/>
          <w:szCs w:val="26"/>
        </w:rPr>
        <w:t>с даты внесения</w:t>
      </w:r>
      <w:proofErr w:type="gramEnd"/>
      <w:r w:rsidRPr="00CD5052">
        <w:rPr>
          <w:color w:val="auto"/>
          <w:sz w:val="26"/>
          <w:szCs w:val="26"/>
        </w:rPr>
        <w:t xml:space="preserve"> записи в единый государственный реестр о реорганизации учреждения.</w:t>
      </w:r>
    </w:p>
    <w:p w:rsidR="00EE20B1" w:rsidRPr="00CD5052" w:rsidRDefault="00EE20B1" w:rsidP="008308D6">
      <w:pPr>
        <w:pStyle w:val="2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r w:rsidRPr="00CD5052">
        <w:rPr>
          <w:color w:val="auto"/>
          <w:sz w:val="26"/>
          <w:szCs w:val="26"/>
        </w:rPr>
        <w:t xml:space="preserve">Показатели </w:t>
      </w:r>
      <w:r w:rsidR="003F4743" w:rsidRPr="00CD5052">
        <w:rPr>
          <w:color w:val="auto"/>
          <w:sz w:val="26"/>
          <w:szCs w:val="26"/>
        </w:rPr>
        <w:t>муниципальных</w:t>
      </w:r>
      <w:r w:rsidRPr="00CD5052">
        <w:rPr>
          <w:color w:val="auto"/>
          <w:sz w:val="26"/>
          <w:szCs w:val="26"/>
        </w:rPr>
        <w:t xml:space="preserve"> заданий реорганизованных </w:t>
      </w:r>
      <w:r w:rsidR="003F4743" w:rsidRPr="00CD5052">
        <w:rPr>
          <w:color w:val="auto"/>
          <w:sz w:val="26"/>
          <w:szCs w:val="26"/>
        </w:rPr>
        <w:t>муниципальных</w:t>
      </w:r>
      <w:r w:rsidRPr="00CD5052">
        <w:rPr>
          <w:color w:val="auto"/>
          <w:sz w:val="26"/>
          <w:szCs w:val="26"/>
        </w:rPr>
        <w:t xml:space="preserve"> учреждений, за исключением </w:t>
      </w:r>
      <w:r w:rsidR="003F4743" w:rsidRPr="00CD5052">
        <w:rPr>
          <w:color w:val="auto"/>
          <w:sz w:val="26"/>
          <w:szCs w:val="26"/>
        </w:rPr>
        <w:t>муниципальных</w:t>
      </w:r>
      <w:r w:rsidRPr="00CD5052">
        <w:rPr>
          <w:color w:val="auto"/>
          <w:sz w:val="26"/>
          <w:szCs w:val="26"/>
        </w:rPr>
        <w:t xml:space="preserve"> учреждений, прекращающих свою деятельность, в течение 15 рабочих дней после завершения реорганизации при суммировании соответствующих показателей должны соответствовать показателям </w:t>
      </w:r>
      <w:r w:rsidR="003F4743" w:rsidRPr="00CD5052">
        <w:rPr>
          <w:color w:val="auto"/>
          <w:sz w:val="26"/>
          <w:szCs w:val="26"/>
        </w:rPr>
        <w:t>муниципальных</w:t>
      </w:r>
      <w:r w:rsidRPr="00CD5052">
        <w:rPr>
          <w:color w:val="auto"/>
          <w:sz w:val="26"/>
          <w:szCs w:val="26"/>
        </w:rPr>
        <w:t xml:space="preserve"> заданий указанных </w:t>
      </w:r>
      <w:r w:rsidR="003F4743" w:rsidRPr="00CD5052">
        <w:rPr>
          <w:color w:val="auto"/>
          <w:sz w:val="26"/>
          <w:szCs w:val="26"/>
        </w:rPr>
        <w:t>муниципальных</w:t>
      </w:r>
      <w:r w:rsidRPr="00CD5052">
        <w:rPr>
          <w:color w:val="auto"/>
          <w:sz w:val="26"/>
          <w:szCs w:val="26"/>
        </w:rPr>
        <w:t xml:space="preserve"> учреждений до начала их реорганизации.</w:t>
      </w:r>
    </w:p>
    <w:p w:rsidR="0020331E" w:rsidRDefault="003966EA" w:rsidP="008308D6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2.</w:t>
      </w:r>
      <w:r w:rsidR="00CD5052">
        <w:rPr>
          <w:sz w:val="26"/>
          <w:szCs w:val="26"/>
        </w:rPr>
        <w:t>5</w:t>
      </w:r>
      <w:r w:rsidRPr="008B429F">
        <w:rPr>
          <w:sz w:val="26"/>
          <w:szCs w:val="26"/>
        </w:rPr>
        <w:t xml:space="preserve">. </w:t>
      </w:r>
      <w:r w:rsidR="00955D5E" w:rsidRPr="008B429F">
        <w:rPr>
          <w:sz w:val="26"/>
          <w:szCs w:val="26"/>
        </w:rPr>
        <w:t>Ра</w:t>
      </w:r>
      <w:r w:rsidR="00B177ED" w:rsidRPr="008B429F">
        <w:rPr>
          <w:sz w:val="26"/>
          <w:szCs w:val="26"/>
        </w:rPr>
        <w:t>спределение показателей объема муниципаль</w:t>
      </w:r>
      <w:r w:rsidR="00955D5E" w:rsidRPr="008B429F">
        <w:rPr>
          <w:sz w:val="26"/>
          <w:szCs w:val="26"/>
        </w:rPr>
        <w:t xml:space="preserve">ных услуг (работ), содержащихся в </w:t>
      </w:r>
      <w:r w:rsidR="00B177ED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ном задании, утвержденном </w:t>
      </w:r>
      <w:r w:rsidR="00B177ED" w:rsidRPr="008B429F">
        <w:rPr>
          <w:sz w:val="26"/>
          <w:szCs w:val="26"/>
        </w:rPr>
        <w:t>муниципальному учреждению</w:t>
      </w:r>
      <w:r w:rsidR="00822799" w:rsidRPr="008B429F">
        <w:rPr>
          <w:sz w:val="26"/>
          <w:szCs w:val="26"/>
        </w:rPr>
        <w:t xml:space="preserve"> городского округа</w:t>
      </w:r>
      <w:r w:rsidR="00955D5E" w:rsidRPr="008B429F">
        <w:rPr>
          <w:sz w:val="26"/>
          <w:szCs w:val="26"/>
        </w:rPr>
        <w:t xml:space="preserve">, между созданными им в установленном порядке обособленными подразделениями (при принятии </w:t>
      </w:r>
      <w:r w:rsidR="00B177ED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ным учреждением соответствующего решения) или внесение изменений в указанные показатели осуществляется </w:t>
      </w:r>
      <w:r w:rsidR="00A32F53">
        <w:rPr>
          <w:sz w:val="26"/>
          <w:szCs w:val="26"/>
        </w:rPr>
        <w:t xml:space="preserve">                                    </w:t>
      </w:r>
      <w:r w:rsidR="00955D5E" w:rsidRPr="008B429F">
        <w:rPr>
          <w:sz w:val="26"/>
          <w:szCs w:val="26"/>
        </w:rPr>
        <w:t xml:space="preserve">в соответствии с положениями настоящего раздела </w:t>
      </w:r>
      <w:r w:rsidR="00514EE8" w:rsidRPr="008B429F">
        <w:rPr>
          <w:sz w:val="26"/>
          <w:szCs w:val="26"/>
        </w:rPr>
        <w:t xml:space="preserve">по форме, установленной для муниципального задания, </w:t>
      </w:r>
      <w:r w:rsidR="008308D6">
        <w:rPr>
          <w:sz w:val="26"/>
          <w:szCs w:val="26"/>
        </w:rPr>
        <w:t>согласно</w:t>
      </w:r>
      <w:r w:rsidR="00514EE8" w:rsidRPr="008B429F">
        <w:rPr>
          <w:sz w:val="26"/>
          <w:szCs w:val="26"/>
        </w:rPr>
        <w:t xml:space="preserve"> приложени</w:t>
      </w:r>
      <w:r w:rsidR="008308D6">
        <w:rPr>
          <w:sz w:val="26"/>
          <w:szCs w:val="26"/>
        </w:rPr>
        <w:t>ю</w:t>
      </w:r>
      <w:r w:rsidR="00514EE8" w:rsidRPr="008B429F">
        <w:rPr>
          <w:sz w:val="26"/>
          <w:szCs w:val="26"/>
        </w:rPr>
        <w:t xml:space="preserve"> </w:t>
      </w:r>
      <w:r w:rsidR="00514EE8" w:rsidRPr="00CD5052">
        <w:rPr>
          <w:sz w:val="26"/>
          <w:szCs w:val="26"/>
        </w:rPr>
        <w:t>№</w:t>
      </w:r>
      <w:r w:rsidR="00CD5052">
        <w:rPr>
          <w:sz w:val="26"/>
          <w:szCs w:val="26"/>
        </w:rPr>
        <w:t>2</w:t>
      </w:r>
      <w:r w:rsidR="00514EE8" w:rsidRPr="008B429F">
        <w:rPr>
          <w:sz w:val="26"/>
          <w:szCs w:val="26"/>
        </w:rPr>
        <w:t>, с заполнением показателей, определ</w:t>
      </w:r>
      <w:r w:rsidR="008775CC" w:rsidRPr="008B429F">
        <w:rPr>
          <w:sz w:val="26"/>
          <w:szCs w:val="26"/>
        </w:rPr>
        <w:t>енных муниципальным учреждением</w:t>
      </w:r>
      <w:r w:rsidR="0020331E" w:rsidRPr="008B429F">
        <w:rPr>
          <w:sz w:val="26"/>
          <w:szCs w:val="26"/>
        </w:rPr>
        <w:t>.</w:t>
      </w:r>
      <w:r w:rsidR="008775CC" w:rsidRPr="008B429F">
        <w:rPr>
          <w:sz w:val="26"/>
          <w:szCs w:val="26"/>
        </w:rPr>
        <w:t xml:space="preserve"> </w:t>
      </w:r>
    </w:p>
    <w:p w:rsidR="00AF7CF6" w:rsidRDefault="003966EA" w:rsidP="008308D6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2.</w:t>
      </w:r>
      <w:r w:rsidR="00CD5052">
        <w:rPr>
          <w:sz w:val="26"/>
          <w:szCs w:val="26"/>
        </w:rPr>
        <w:t>6</w:t>
      </w:r>
      <w:r w:rsidRPr="008B429F">
        <w:rPr>
          <w:sz w:val="26"/>
          <w:szCs w:val="26"/>
        </w:rPr>
        <w:t xml:space="preserve">. </w:t>
      </w:r>
      <w:r w:rsidR="001E1C3E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ное задание </w:t>
      </w:r>
      <w:r w:rsidR="00514EE8" w:rsidRPr="008B429F">
        <w:rPr>
          <w:sz w:val="26"/>
          <w:szCs w:val="26"/>
        </w:rPr>
        <w:t xml:space="preserve">формируется на оказание муниципальных услуг (выполнение работ), определенных в качестве основных видов деятельности муниципальных учреждений городского округа, содержащихся в общероссийских базовых (отраслевых) перечнях (классификаторах) государственных </w:t>
      </w:r>
      <w:r w:rsidR="00263A7B" w:rsidRPr="008B429F">
        <w:rPr>
          <w:sz w:val="26"/>
          <w:szCs w:val="26"/>
        </w:rPr>
        <w:t xml:space="preserve">                                           </w:t>
      </w:r>
      <w:r w:rsidR="00514EE8" w:rsidRPr="008B429F">
        <w:rPr>
          <w:sz w:val="26"/>
          <w:szCs w:val="26"/>
        </w:rPr>
        <w:t xml:space="preserve">и муниципальных услуг, оказываемых физическим лицам (далее-общероссийские базовые перечни), и региональном перечне (классификаторе) государственных </w:t>
      </w:r>
      <w:r w:rsidR="00514EE8" w:rsidRPr="008B429F">
        <w:rPr>
          <w:sz w:val="26"/>
          <w:szCs w:val="26"/>
        </w:rPr>
        <w:lastRenderedPageBreak/>
        <w:t>(муниципальных) услуг  и работ, не включенных в общероссийские базовые (отраслевые) перечни (классификаторы) государственных и муниципальных услу</w:t>
      </w:r>
      <w:r w:rsidR="00706283" w:rsidRPr="008B429F">
        <w:rPr>
          <w:sz w:val="26"/>
          <w:szCs w:val="26"/>
        </w:rPr>
        <w:t>г, оказываемых физическим лицам.</w:t>
      </w:r>
      <w:r w:rsidR="00514EE8" w:rsidRPr="008B429F">
        <w:rPr>
          <w:sz w:val="26"/>
          <w:szCs w:val="26"/>
        </w:rPr>
        <w:t xml:space="preserve"> </w:t>
      </w:r>
    </w:p>
    <w:p w:rsidR="00642AD4" w:rsidRPr="008B429F" w:rsidRDefault="003966EA" w:rsidP="008308D6">
      <w:pPr>
        <w:pStyle w:val="22"/>
        <w:shd w:val="clear" w:color="auto" w:fill="auto"/>
        <w:tabs>
          <w:tab w:val="left" w:pos="1195"/>
        </w:tabs>
        <w:spacing w:before="0" w:after="594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2.</w:t>
      </w:r>
      <w:r w:rsidR="00CD5052">
        <w:rPr>
          <w:sz w:val="26"/>
          <w:szCs w:val="26"/>
        </w:rPr>
        <w:t>7</w:t>
      </w:r>
      <w:r w:rsidRPr="008B429F">
        <w:rPr>
          <w:sz w:val="26"/>
          <w:szCs w:val="26"/>
        </w:rPr>
        <w:t xml:space="preserve">. </w:t>
      </w:r>
      <w:r w:rsidR="002E06A4" w:rsidRPr="008B429F">
        <w:rPr>
          <w:sz w:val="26"/>
          <w:szCs w:val="26"/>
        </w:rPr>
        <w:t>Муниципально</w:t>
      </w:r>
      <w:r w:rsidR="00955D5E" w:rsidRPr="008B429F">
        <w:rPr>
          <w:sz w:val="26"/>
          <w:szCs w:val="26"/>
        </w:rPr>
        <w:t xml:space="preserve">е задание и отчет о выполнении </w:t>
      </w:r>
      <w:r w:rsidR="00F04299" w:rsidRPr="008B429F">
        <w:rPr>
          <w:sz w:val="26"/>
          <w:szCs w:val="26"/>
        </w:rPr>
        <w:t>м</w:t>
      </w:r>
      <w:r w:rsidR="002E06A4" w:rsidRPr="008B429F">
        <w:rPr>
          <w:sz w:val="26"/>
          <w:szCs w:val="26"/>
        </w:rPr>
        <w:t>униципаль</w:t>
      </w:r>
      <w:r w:rsidR="00955D5E" w:rsidRPr="008B429F">
        <w:rPr>
          <w:sz w:val="26"/>
          <w:szCs w:val="26"/>
        </w:rPr>
        <w:t>ного задания, фо</w:t>
      </w:r>
      <w:r w:rsidR="003F4743">
        <w:rPr>
          <w:sz w:val="26"/>
          <w:szCs w:val="26"/>
        </w:rPr>
        <w:t>рмируемый согласно приложению №</w:t>
      </w:r>
      <w:r w:rsidR="00CD5052">
        <w:rPr>
          <w:sz w:val="26"/>
          <w:szCs w:val="26"/>
        </w:rPr>
        <w:t>3</w:t>
      </w:r>
      <w:r w:rsidR="003F4743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>к</w:t>
      </w:r>
      <w:r w:rsidR="00232BB8">
        <w:rPr>
          <w:sz w:val="26"/>
          <w:szCs w:val="26"/>
        </w:rPr>
        <w:t xml:space="preserve"> настоящему</w:t>
      </w:r>
      <w:r w:rsidR="00955D5E" w:rsidRPr="008B429F">
        <w:rPr>
          <w:sz w:val="26"/>
          <w:szCs w:val="26"/>
        </w:rPr>
        <w:t xml:space="preserve"> </w:t>
      </w:r>
      <w:r w:rsidR="00CD5052">
        <w:rPr>
          <w:sz w:val="26"/>
          <w:szCs w:val="26"/>
        </w:rPr>
        <w:t>Порядку</w:t>
      </w:r>
      <w:r w:rsidR="000D5456" w:rsidRPr="008B429F">
        <w:rPr>
          <w:sz w:val="26"/>
          <w:szCs w:val="26"/>
        </w:rPr>
        <w:t xml:space="preserve">, размещаются </w:t>
      </w:r>
      <w:r w:rsidR="00263A7B" w:rsidRPr="008B429F">
        <w:rPr>
          <w:sz w:val="26"/>
          <w:szCs w:val="26"/>
        </w:rPr>
        <w:t xml:space="preserve"> </w:t>
      </w:r>
      <w:r w:rsidR="000D5456" w:rsidRPr="008B429F">
        <w:rPr>
          <w:sz w:val="26"/>
          <w:szCs w:val="26"/>
        </w:rPr>
        <w:t xml:space="preserve">в установленном </w:t>
      </w:r>
      <w:r w:rsidR="00955D5E" w:rsidRPr="008B429F">
        <w:rPr>
          <w:sz w:val="26"/>
          <w:szCs w:val="26"/>
        </w:rPr>
        <w:t>порядке на официальном сайте в</w:t>
      </w:r>
      <w:r w:rsidR="000D5456" w:rsidRPr="008B429F">
        <w:rPr>
          <w:sz w:val="26"/>
          <w:szCs w:val="26"/>
        </w:rPr>
        <w:t xml:space="preserve"> </w:t>
      </w:r>
      <w:r w:rsidR="00AD4A97">
        <w:rPr>
          <w:sz w:val="26"/>
          <w:szCs w:val="26"/>
        </w:rPr>
        <w:t xml:space="preserve">сети </w:t>
      </w:r>
      <w:r w:rsidR="00955D5E" w:rsidRPr="008B429F">
        <w:rPr>
          <w:sz w:val="26"/>
          <w:szCs w:val="26"/>
        </w:rPr>
        <w:t>Ин</w:t>
      </w:r>
      <w:r w:rsidR="00CD5052">
        <w:rPr>
          <w:sz w:val="26"/>
          <w:szCs w:val="26"/>
        </w:rPr>
        <w:t xml:space="preserve">тернет по размещению информации </w:t>
      </w:r>
      <w:r w:rsidR="00955D5E" w:rsidRPr="008B429F">
        <w:rPr>
          <w:sz w:val="26"/>
          <w:szCs w:val="26"/>
        </w:rPr>
        <w:t xml:space="preserve">о государственных и муниципальных учреждениях </w:t>
      </w:r>
      <w:r w:rsidR="00955D5E" w:rsidRPr="008B429F">
        <w:rPr>
          <w:color w:val="auto"/>
          <w:sz w:val="26"/>
          <w:szCs w:val="26"/>
          <w:lang w:eastAsia="en-US" w:bidi="en-US"/>
        </w:rPr>
        <w:t>(</w:t>
      </w:r>
      <w:hyperlink r:id="rId9" w:history="1">
        <w:r w:rsidR="00955D5E" w:rsidRPr="008B429F">
          <w:rPr>
            <w:rStyle w:val="a3"/>
            <w:color w:val="auto"/>
            <w:sz w:val="26"/>
            <w:szCs w:val="26"/>
            <w:u w:val="none"/>
            <w:lang w:val="en-US" w:eastAsia="en-US" w:bidi="en-US"/>
          </w:rPr>
          <w:t>www</w:t>
        </w:r>
        <w:r w:rsidR="00955D5E" w:rsidRPr="008B429F">
          <w:rPr>
            <w:rStyle w:val="a3"/>
            <w:color w:val="auto"/>
            <w:sz w:val="26"/>
            <w:szCs w:val="26"/>
            <w:u w:val="none"/>
            <w:lang w:eastAsia="en-US" w:bidi="en-US"/>
          </w:rPr>
          <w:t>.</w:t>
        </w:r>
        <w:r w:rsidR="00955D5E" w:rsidRPr="008B429F">
          <w:rPr>
            <w:rStyle w:val="a3"/>
            <w:color w:val="auto"/>
            <w:sz w:val="26"/>
            <w:szCs w:val="26"/>
            <w:u w:val="none"/>
            <w:lang w:val="en-US" w:eastAsia="en-US" w:bidi="en-US"/>
          </w:rPr>
          <w:t>bus</w:t>
        </w:r>
        <w:r w:rsidR="00955D5E" w:rsidRPr="008B429F">
          <w:rPr>
            <w:rStyle w:val="a3"/>
            <w:color w:val="auto"/>
            <w:sz w:val="26"/>
            <w:szCs w:val="26"/>
            <w:u w:val="none"/>
            <w:lang w:eastAsia="en-US" w:bidi="en-US"/>
          </w:rPr>
          <w:t>.</w:t>
        </w:r>
        <w:proofErr w:type="spellStart"/>
        <w:r w:rsidR="00955D5E" w:rsidRPr="008B429F">
          <w:rPr>
            <w:rStyle w:val="a3"/>
            <w:color w:val="auto"/>
            <w:sz w:val="26"/>
            <w:szCs w:val="26"/>
            <w:u w:val="none"/>
            <w:lang w:val="en-US" w:eastAsia="en-US" w:bidi="en-US"/>
          </w:rPr>
          <w:t>gov</w:t>
        </w:r>
        <w:proofErr w:type="spellEnd"/>
        <w:r w:rsidR="00955D5E" w:rsidRPr="008B429F">
          <w:rPr>
            <w:rStyle w:val="a3"/>
            <w:color w:val="auto"/>
            <w:sz w:val="26"/>
            <w:szCs w:val="26"/>
            <w:u w:val="none"/>
            <w:lang w:eastAsia="en-US" w:bidi="en-US"/>
          </w:rPr>
          <w:t>.</w:t>
        </w:r>
        <w:proofErr w:type="spellStart"/>
        <w:r w:rsidR="00955D5E" w:rsidRPr="008B429F">
          <w:rPr>
            <w:rStyle w:val="a3"/>
            <w:color w:val="auto"/>
            <w:sz w:val="26"/>
            <w:szCs w:val="26"/>
            <w:u w:val="none"/>
            <w:lang w:val="en-US" w:eastAsia="en-US" w:bidi="en-US"/>
          </w:rPr>
          <w:t>ru</w:t>
        </w:r>
        <w:proofErr w:type="spellEnd"/>
      </w:hyperlink>
      <w:r w:rsidR="00955D5E" w:rsidRPr="008B429F">
        <w:rPr>
          <w:color w:val="auto"/>
          <w:sz w:val="26"/>
          <w:szCs w:val="26"/>
          <w:lang w:eastAsia="en-US" w:bidi="en-US"/>
        </w:rPr>
        <w:t>),</w:t>
      </w:r>
      <w:r w:rsidR="00955D5E" w:rsidRPr="008B429F">
        <w:rPr>
          <w:sz w:val="26"/>
          <w:szCs w:val="26"/>
          <w:lang w:eastAsia="en-US" w:bidi="en-US"/>
        </w:rPr>
        <w:t xml:space="preserve"> </w:t>
      </w:r>
      <w:r w:rsidR="00955D5E" w:rsidRPr="008B429F">
        <w:rPr>
          <w:sz w:val="26"/>
          <w:szCs w:val="26"/>
        </w:rPr>
        <w:t xml:space="preserve">а также могут быть размещены на официальных сайтах в </w:t>
      </w:r>
      <w:r w:rsidR="00AD4A97">
        <w:rPr>
          <w:sz w:val="26"/>
          <w:szCs w:val="26"/>
        </w:rPr>
        <w:t xml:space="preserve">сети </w:t>
      </w:r>
      <w:r w:rsidR="00955D5E" w:rsidRPr="008B429F">
        <w:rPr>
          <w:sz w:val="26"/>
          <w:szCs w:val="26"/>
        </w:rPr>
        <w:t>Интернет главных распорядителей средств бюджета</w:t>
      </w:r>
      <w:r w:rsidR="002E06A4" w:rsidRPr="008B429F">
        <w:rPr>
          <w:sz w:val="26"/>
          <w:szCs w:val="26"/>
        </w:rPr>
        <w:t xml:space="preserve"> </w:t>
      </w:r>
      <w:r w:rsidR="00ED4427" w:rsidRPr="008B429F">
        <w:rPr>
          <w:sz w:val="26"/>
          <w:szCs w:val="26"/>
        </w:rPr>
        <w:t>городского округа</w:t>
      </w:r>
      <w:r w:rsidR="00955D5E" w:rsidRPr="008B429F">
        <w:rPr>
          <w:sz w:val="26"/>
          <w:szCs w:val="26"/>
        </w:rPr>
        <w:t xml:space="preserve">, в ведении которых находятся </w:t>
      </w:r>
      <w:r w:rsidR="002E06A4" w:rsidRPr="008B429F">
        <w:rPr>
          <w:sz w:val="26"/>
          <w:szCs w:val="26"/>
        </w:rPr>
        <w:t xml:space="preserve">муниципальные </w:t>
      </w:r>
      <w:r w:rsidR="00955D5E" w:rsidRPr="008B429F">
        <w:rPr>
          <w:sz w:val="26"/>
          <w:szCs w:val="26"/>
        </w:rPr>
        <w:t xml:space="preserve">казенные учреждения, и органов, осуществляющих функции и полномочия учредителя в отношении </w:t>
      </w:r>
      <w:r w:rsidR="002E06A4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ных бюджетных или автономных учреждений, и на официальных сайтах в </w:t>
      </w:r>
      <w:r w:rsidR="00AD4A97">
        <w:rPr>
          <w:sz w:val="26"/>
          <w:szCs w:val="26"/>
        </w:rPr>
        <w:t xml:space="preserve">сети </w:t>
      </w:r>
      <w:r w:rsidR="00955D5E" w:rsidRPr="008B429F">
        <w:rPr>
          <w:sz w:val="26"/>
          <w:szCs w:val="26"/>
        </w:rPr>
        <w:t xml:space="preserve">Интернет </w:t>
      </w:r>
      <w:r w:rsidR="002E06A4" w:rsidRPr="008B429F">
        <w:rPr>
          <w:sz w:val="26"/>
          <w:szCs w:val="26"/>
        </w:rPr>
        <w:t>муниципальных</w:t>
      </w:r>
      <w:r w:rsidR="00955D5E" w:rsidRPr="008B429F">
        <w:rPr>
          <w:sz w:val="26"/>
          <w:szCs w:val="26"/>
        </w:rPr>
        <w:t xml:space="preserve"> учреждений</w:t>
      </w:r>
      <w:r w:rsidR="0020331E" w:rsidRPr="008B429F">
        <w:rPr>
          <w:sz w:val="26"/>
          <w:szCs w:val="26"/>
        </w:rPr>
        <w:t xml:space="preserve"> городского округа</w:t>
      </w:r>
      <w:r w:rsidR="00955D5E" w:rsidRPr="008B429F">
        <w:rPr>
          <w:sz w:val="26"/>
          <w:szCs w:val="26"/>
        </w:rPr>
        <w:t>.</w:t>
      </w:r>
      <w:bookmarkStart w:id="5" w:name="bookmark9"/>
    </w:p>
    <w:p w:rsidR="008308D6" w:rsidRDefault="00B53976" w:rsidP="008308D6">
      <w:pPr>
        <w:pStyle w:val="22"/>
        <w:shd w:val="clear" w:color="auto" w:fill="auto"/>
        <w:tabs>
          <w:tab w:val="left" w:pos="1195"/>
        </w:tabs>
        <w:spacing w:before="0" w:line="240" w:lineRule="auto"/>
        <w:ind w:firstLine="567"/>
        <w:rPr>
          <w:b/>
          <w:sz w:val="26"/>
          <w:szCs w:val="26"/>
        </w:rPr>
      </w:pPr>
      <w:r w:rsidRPr="008B429F">
        <w:rPr>
          <w:b/>
          <w:sz w:val="26"/>
          <w:szCs w:val="26"/>
        </w:rPr>
        <w:t>3</w:t>
      </w:r>
      <w:r w:rsidR="00955D5E" w:rsidRPr="008B429F">
        <w:rPr>
          <w:b/>
          <w:sz w:val="26"/>
          <w:szCs w:val="26"/>
        </w:rPr>
        <w:t>. Финансовое обеспечение</w:t>
      </w:r>
      <w:r w:rsidR="00986608">
        <w:rPr>
          <w:b/>
          <w:sz w:val="26"/>
          <w:szCs w:val="26"/>
        </w:rPr>
        <w:t xml:space="preserve"> </w:t>
      </w:r>
      <w:r w:rsidR="00955D5E" w:rsidRPr="008B429F">
        <w:rPr>
          <w:b/>
          <w:sz w:val="26"/>
          <w:szCs w:val="26"/>
        </w:rPr>
        <w:t xml:space="preserve"> выполнения</w:t>
      </w:r>
      <w:r w:rsidR="00986608">
        <w:rPr>
          <w:b/>
          <w:sz w:val="26"/>
          <w:szCs w:val="26"/>
        </w:rPr>
        <w:t xml:space="preserve"> </w:t>
      </w:r>
      <w:r w:rsidR="00ED4427" w:rsidRPr="008B429F">
        <w:rPr>
          <w:b/>
          <w:sz w:val="26"/>
          <w:szCs w:val="26"/>
        </w:rPr>
        <w:t xml:space="preserve"> </w:t>
      </w:r>
      <w:r w:rsidR="00520518" w:rsidRPr="008B429F">
        <w:rPr>
          <w:b/>
          <w:sz w:val="26"/>
          <w:szCs w:val="26"/>
        </w:rPr>
        <w:t>муниципально</w:t>
      </w:r>
      <w:r w:rsidR="00955D5E" w:rsidRPr="008B429F">
        <w:rPr>
          <w:b/>
          <w:sz w:val="26"/>
          <w:szCs w:val="26"/>
        </w:rPr>
        <w:t>го задания</w:t>
      </w:r>
      <w:bookmarkEnd w:id="5"/>
    </w:p>
    <w:p w:rsidR="008308D6" w:rsidRDefault="008308D6" w:rsidP="008308D6">
      <w:pPr>
        <w:pStyle w:val="22"/>
        <w:shd w:val="clear" w:color="auto" w:fill="auto"/>
        <w:tabs>
          <w:tab w:val="left" w:pos="1195"/>
        </w:tabs>
        <w:spacing w:before="0" w:line="240" w:lineRule="auto"/>
        <w:ind w:firstLine="567"/>
        <w:rPr>
          <w:b/>
          <w:sz w:val="26"/>
          <w:szCs w:val="26"/>
        </w:rPr>
      </w:pPr>
    </w:p>
    <w:p w:rsidR="00A32F53" w:rsidRPr="003F4743" w:rsidRDefault="003966EA" w:rsidP="008308D6">
      <w:pPr>
        <w:pStyle w:val="22"/>
        <w:shd w:val="clear" w:color="auto" w:fill="auto"/>
        <w:tabs>
          <w:tab w:val="left" w:pos="1195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3.1.</w:t>
      </w:r>
      <w:r w:rsidR="00955D5E" w:rsidRPr="008B429F">
        <w:rPr>
          <w:sz w:val="26"/>
          <w:szCs w:val="26"/>
        </w:rPr>
        <w:t xml:space="preserve"> Объем финансового обеспечения выполнения </w:t>
      </w:r>
      <w:r w:rsidR="00520518" w:rsidRPr="008B429F">
        <w:rPr>
          <w:sz w:val="26"/>
          <w:szCs w:val="26"/>
        </w:rPr>
        <w:t>муниципально</w:t>
      </w:r>
      <w:r w:rsidR="00955D5E" w:rsidRPr="008B429F">
        <w:rPr>
          <w:sz w:val="26"/>
          <w:szCs w:val="26"/>
        </w:rPr>
        <w:t xml:space="preserve">го задания рассчитывается на основании нормативных затрат на оказание </w:t>
      </w:r>
      <w:r w:rsidR="00520518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</w:t>
      </w:r>
      <w:r w:rsidR="00263A7B" w:rsidRPr="008B429F">
        <w:rPr>
          <w:sz w:val="26"/>
          <w:szCs w:val="26"/>
        </w:rPr>
        <w:t xml:space="preserve">                       </w:t>
      </w:r>
      <w:r w:rsidR="00955D5E" w:rsidRPr="008B429F">
        <w:rPr>
          <w:sz w:val="26"/>
          <w:szCs w:val="26"/>
        </w:rPr>
        <w:t xml:space="preserve">за </w:t>
      </w:r>
      <w:r w:rsidR="00520518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ным учреждением </w:t>
      </w:r>
      <w:r w:rsidR="00CD5EA3" w:rsidRPr="008B429F">
        <w:rPr>
          <w:sz w:val="26"/>
          <w:szCs w:val="26"/>
        </w:rPr>
        <w:t xml:space="preserve">городского округа </w:t>
      </w:r>
      <w:r w:rsidR="00955D5E" w:rsidRPr="008B429F">
        <w:rPr>
          <w:sz w:val="26"/>
          <w:szCs w:val="26"/>
        </w:rPr>
        <w:t xml:space="preserve">или приобретенного им за счет средств, выделенных </w:t>
      </w:r>
      <w:r w:rsidR="00520518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ному учреждению </w:t>
      </w:r>
      <w:r w:rsidR="00CD5EA3" w:rsidRPr="008B429F">
        <w:rPr>
          <w:sz w:val="26"/>
          <w:szCs w:val="26"/>
        </w:rPr>
        <w:t xml:space="preserve">городского округа </w:t>
      </w:r>
      <w:r w:rsidR="00955D5E" w:rsidRPr="008B429F">
        <w:rPr>
          <w:sz w:val="26"/>
          <w:szCs w:val="26"/>
        </w:rPr>
        <w:t xml:space="preserve">учредителем </w:t>
      </w:r>
      <w:r w:rsidR="00A32F53">
        <w:rPr>
          <w:sz w:val="26"/>
          <w:szCs w:val="26"/>
        </w:rPr>
        <w:t xml:space="preserve">                </w:t>
      </w:r>
      <w:r w:rsidR="00955D5E" w:rsidRPr="008B429F">
        <w:rPr>
          <w:sz w:val="26"/>
          <w:szCs w:val="26"/>
        </w:rPr>
        <w:t xml:space="preserve">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</w:t>
      </w:r>
      <w:r w:rsidR="00CD5EA3" w:rsidRPr="008B429F">
        <w:rPr>
          <w:sz w:val="26"/>
          <w:szCs w:val="26"/>
        </w:rPr>
        <w:t xml:space="preserve">- имущество учреждения), затрат </w:t>
      </w:r>
      <w:r w:rsidR="00955D5E" w:rsidRPr="008B429F">
        <w:rPr>
          <w:sz w:val="26"/>
          <w:szCs w:val="26"/>
        </w:rPr>
        <w:t xml:space="preserve">на уплату налогов, в качестве объекта налогообложения </w:t>
      </w:r>
      <w:r w:rsidR="00955D5E" w:rsidRPr="003F4743">
        <w:rPr>
          <w:sz w:val="26"/>
          <w:szCs w:val="26"/>
        </w:rPr>
        <w:t>по которым признается имущество учреждения.</w:t>
      </w:r>
    </w:p>
    <w:p w:rsidR="008308D6" w:rsidRDefault="003966EA" w:rsidP="008308D6">
      <w:pPr>
        <w:pStyle w:val="22"/>
        <w:shd w:val="clear" w:color="auto" w:fill="auto"/>
        <w:tabs>
          <w:tab w:val="left" w:pos="1195"/>
        </w:tabs>
        <w:spacing w:before="0" w:line="240" w:lineRule="auto"/>
        <w:ind w:firstLine="567"/>
        <w:rPr>
          <w:sz w:val="26"/>
          <w:szCs w:val="26"/>
        </w:rPr>
      </w:pPr>
      <w:r w:rsidRPr="00986608">
        <w:rPr>
          <w:sz w:val="26"/>
          <w:szCs w:val="26"/>
        </w:rPr>
        <w:t>3.2.</w:t>
      </w:r>
      <w:r w:rsidR="00955D5E" w:rsidRPr="00986608">
        <w:rPr>
          <w:sz w:val="26"/>
          <w:szCs w:val="26"/>
        </w:rPr>
        <w:t xml:space="preserve"> Объем финансового обеспечения выполнения </w:t>
      </w:r>
      <w:r w:rsidR="00520518" w:rsidRPr="00986608">
        <w:rPr>
          <w:sz w:val="26"/>
          <w:szCs w:val="26"/>
        </w:rPr>
        <w:t>муниципальн</w:t>
      </w:r>
      <w:r w:rsidR="00955D5E" w:rsidRPr="00986608">
        <w:rPr>
          <w:sz w:val="26"/>
          <w:szCs w:val="26"/>
        </w:rPr>
        <w:t xml:space="preserve">ого задания </w:t>
      </w:r>
      <w:r w:rsidR="00955D5E" w:rsidRPr="00986608">
        <w:rPr>
          <w:sz w:val="26"/>
          <w:szCs w:val="26"/>
          <w:lang w:eastAsia="en-US" w:bidi="en-US"/>
        </w:rPr>
        <w:t>(</w:t>
      </w:r>
      <w:r w:rsidR="00955D5E" w:rsidRPr="00986608">
        <w:rPr>
          <w:sz w:val="26"/>
          <w:szCs w:val="26"/>
          <w:lang w:val="en-US" w:eastAsia="en-US" w:bidi="en-US"/>
        </w:rPr>
        <w:t>R</w:t>
      </w:r>
      <w:r w:rsidR="00955D5E" w:rsidRPr="00986608">
        <w:rPr>
          <w:sz w:val="26"/>
          <w:szCs w:val="26"/>
          <w:lang w:eastAsia="en-US" w:bidi="en-US"/>
        </w:rPr>
        <w:t xml:space="preserve">) </w:t>
      </w:r>
      <w:r w:rsidR="00955D5E" w:rsidRPr="00986608">
        <w:rPr>
          <w:sz w:val="26"/>
          <w:szCs w:val="26"/>
        </w:rPr>
        <w:t>определяется по формуле:</w:t>
      </w:r>
    </w:p>
    <w:p w:rsidR="008308D6" w:rsidRDefault="008308D6" w:rsidP="008308D6">
      <w:pPr>
        <w:pStyle w:val="22"/>
        <w:shd w:val="clear" w:color="auto" w:fill="auto"/>
        <w:tabs>
          <w:tab w:val="left" w:pos="1195"/>
        </w:tabs>
        <w:spacing w:before="0" w:line="240" w:lineRule="auto"/>
        <w:ind w:firstLine="567"/>
        <w:rPr>
          <w:sz w:val="26"/>
          <w:szCs w:val="26"/>
        </w:rPr>
      </w:pPr>
    </w:p>
    <w:p w:rsidR="009745FC" w:rsidRPr="00986608" w:rsidRDefault="00D8637C" w:rsidP="008308D6">
      <w:pPr>
        <w:pStyle w:val="22"/>
        <w:shd w:val="clear" w:color="auto" w:fill="auto"/>
        <w:tabs>
          <w:tab w:val="left" w:pos="1195"/>
        </w:tabs>
        <w:spacing w:before="0" w:after="594" w:line="240" w:lineRule="auto"/>
        <w:ind w:firstLine="567"/>
        <w:rPr>
          <w:color w:val="auto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R=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∑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∑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w</m:t>
            </m:r>
          </m:sub>
        </m:sSub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w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w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-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∑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-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∑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w</m:t>
            </m:r>
          </m:sub>
        </m:sSub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w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w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color w:val="auto"/>
                <w:sz w:val="26"/>
                <w:szCs w:val="2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6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color w:val="auto"/>
                <w:sz w:val="26"/>
                <w:szCs w:val="26"/>
              </w:rPr>
              <m:t>ун</m:t>
            </m:r>
          </m:sup>
        </m:sSup>
      </m:oMath>
      <w:bookmarkStart w:id="6" w:name="Par95"/>
      <w:bookmarkEnd w:id="6"/>
      <w:r w:rsidR="009745FC" w:rsidRPr="00986608">
        <w:rPr>
          <w:color w:val="auto"/>
          <w:sz w:val="26"/>
          <w:szCs w:val="26"/>
        </w:rPr>
        <w:t>,</w:t>
      </w:r>
    </w:p>
    <w:p w:rsidR="00AF7CF6" w:rsidRPr="00986608" w:rsidRDefault="00955D5E" w:rsidP="008308D6">
      <w:pPr>
        <w:pStyle w:val="22"/>
        <w:shd w:val="clear" w:color="auto" w:fill="auto"/>
        <w:spacing w:before="0" w:after="74" w:line="240" w:lineRule="auto"/>
        <w:ind w:firstLine="800"/>
        <w:rPr>
          <w:sz w:val="26"/>
          <w:szCs w:val="26"/>
        </w:rPr>
      </w:pPr>
      <w:r w:rsidRPr="00986608">
        <w:rPr>
          <w:sz w:val="26"/>
          <w:szCs w:val="26"/>
        </w:rPr>
        <w:t>где:</w:t>
      </w:r>
    </w:p>
    <w:p w:rsidR="00AF7CF6" w:rsidRPr="00986608" w:rsidRDefault="00955D5E" w:rsidP="008308D6">
      <w:pPr>
        <w:pStyle w:val="22"/>
        <w:shd w:val="clear" w:color="auto" w:fill="auto"/>
        <w:spacing w:before="0" w:line="240" w:lineRule="auto"/>
        <w:ind w:firstLine="800"/>
        <w:rPr>
          <w:sz w:val="26"/>
          <w:szCs w:val="26"/>
        </w:rPr>
      </w:pPr>
      <w:r w:rsidRPr="00986608">
        <w:rPr>
          <w:sz w:val="26"/>
          <w:szCs w:val="26"/>
          <w:lang w:val="en-US" w:eastAsia="en-US" w:bidi="en-US"/>
        </w:rPr>
        <w:t>N</w:t>
      </w:r>
      <w:r w:rsidR="000908B1" w:rsidRPr="00986608">
        <w:rPr>
          <w:sz w:val="26"/>
          <w:szCs w:val="26"/>
          <w:vertAlign w:val="subscript"/>
          <w:lang w:val="en-US" w:eastAsia="en-US" w:bidi="en-US"/>
        </w:rPr>
        <w:t>i</w:t>
      </w:r>
      <w:r w:rsidRPr="00986608">
        <w:rPr>
          <w:sz w:val="26"/>
          <w:szCs w:val="26"/>
          <w:lang w:eastAsia="en-US" w:bidi="en-US"/>
        </w:rPr>
        <w:t xml:space="preserve"> - </w:t>
      </w:r>
      <w:r w:rsidRPr="00986608">
        <w:rPr>
          <w:sz w:val="26"/>
          <w:szCs w:val="26"/>
        </w:rPr>
        <w:t xml:space="preserve">нормативные затраты на оказание </w:t>
      </w:r>
      <w:proofErr w:type="spellStart"/>
      <w:r w:rsidRPr="00986608">
        <w:rPr>
          <w:sz w:val="26"/>
          <w:szCs w:val="26"/>
          <w:lang w:val="en-US" w:eastAsia="en-US" w:bidi="en-US"/>
        </w:rPr>
        <w:t>i</w:t>
      </w:r>
      <w:proofErr w:type="spellEnd"/>
      <w:r w:rsidR="007F7E12" w:rsidRPr="00986608">
        <w:rPr>
          <w:sz w:val="26"/>
          <w:szCs w:val="26"/>
        </w:rPr>
        <w:t>-й муниципаль</w:t>
      </w:r>
      <w:r w:rsidRPr="00986608">
        <w:rPr>
          <w:sz w:val="26"/>
          <w:szCs w:val="26"/>
        </w:rPr>
        <w:t xml:space="preserve">ной услуги, </w:t>
      </w:r>
      <w:r w:rsidR="00D8637C" w:rsidRPr="00986608">
        <w:rPr>
          <w:sz w:val="26"/>
          <w:szCs w:val="26"/>
        </w:rPr>
        <w:t>установленн</w:t>
      </w:r>
      <w:r w:rsidR="00CD5EA3" w:rsidRPr="00986608">
        <w:rPr>
          <w:sz w:val="26"/>
          <w:szCs w:val="26"/>
        </w:rPr>
        <w:t>о</w:t>
      </w:r>
      <w:r w:rsidR="00D8637C" w:rsidRPr="00986608">
        <w:rPr>
          <w:sz w:val="26"/>
          <w:szCs w:val="26"/>
        </w:rPr>
        <w:t>й муниципальным заданием</w:t>
      </w:r>
      <w:r w:rsidRPr="00986608">
        <w:rPr>
          <w:sz w:val="26"/>
          <w:szCs w:val="26"/>
        </w:rPr>
        <w:t>;</w:t>
      </w:r>
    </w:p>
    <w:p w:rsidR="00AF7CF6" w:rsidRPr="00986608" w:rsidRDefault="00955D5E" w:rsidP="008308D6">
      <w:pPr>
        <w:pStyle w:val="22"/>
        <w:shd w:val="clear" w:color="auto" w:fill="auto"/>
        <w:spacing w:before="0" w:line="240" w:lineRule="auto"/>
        <w:ind w:firstLine="800"/>
        <w:rPr>
          <w:sz w:val="26"/>
          <w:szCs w:val="26"/>
        </w:rPr>
      </w:pPr>
      <w:r w:rsidRPr="00986608">
        <w:rPr>
          <w:sz w:val="26"/>
          <w:szCs w:val="26"/>
          <w:lang w:val="en-US" w:eastAsia="en-US" w:bidi="en-US"/>
        </w:rPr>
        <w:t>V</w:t>
      </w:r>
      <w:r w:rsidR="007F7E12" w:rsidRPr="00986608">
        <w:rPr>
          <w:sz w:val="26"/>
          <w:szCs w:val="26"/>
          <w:vertAlign w:val="subscript"/>
          <w:lang w:val="en-US" w:eastAsia="en-US" w:bidi="en-US"/>
        </w:rPr>
        <w:t>i</w:t>
      </w:r>
      <w:r w:rsidRPr="00986608">
        <w:rPr>
          <w:sz w:val="26"/>
          <w:szCs w:val="26"/>
          <w:lang w:eastAsia="en-US" w:bidi="en-US"/>
        </w:rPr>
        <w:t xml:space="preserve"> - </w:t>
      </w:r>
      <w:r w:rsidRPr="00986608">
        <w:rPr>
          <w:sz w:val="26"/>
          <w:szCs w:val="26"/>
        </w:rPr>
        <w:t xml:space="preserve">объем </w:t>
      </w:r>
      <w:proofErr w:type="spellStart"/>
      <w:r w:rsidRPr="00986608">
        <w:rPr>
          <w:sz w:val="26"/>
          <w:szCs w:val="26"/>
          <w:lang w:val="en-US" w:eastAsia="en-US" w:bidi="en-US"/>
        </w:rPr>
        <w:t>i</w:t>
      </w:r>
      <w:proofErr w:type="spellEnd"/>
      <w:r w:rsidRPr="00986608">
        <w:rPr>
          <w:sz w:val="26"/>
          <w:szCs w:val="26"/>
        </w:rPr>
        <w:t xml:space="preserve">-й </w:t>
      </w:r>
      <w:r w:rsidR="007F7E12" w:rsidRPr="00986608">
        <w:rPr>
          <w:sz w:val="26"/>
          <w:szCs w:val="26"/>
        </w:rPr>
        <w:t>муниципаль</w:t>
      </w:r>
      <w:r w:rsidRPr="00986608">
        <w:rPr>
          <w:sz w:val="26"/>
          <w:szCs w:val="26"/>
        </w:rPr>
        <w:t xml:space="preserve">ной услуги, установленной </w:t>
      </w:r>
      <w:r w:rsidR="007F7E12" w:rsidRPr="00986608">
        <w:rPr>
          <w:sz w:val="26"/>
          <w:szCs w:val="26"/>
        </w:rPr>
        <w:t xml:space="preserve">муниципальным </w:t>
      </w:r>
      <w:r w:rsidRPr="00986608">
        <w:rPr>
          <w:sz w:val="26"/>
          <w:szCs w:val="26"/>
        </w:rPr>
        <w:t>заданием;</w:t>
      </w:r>
    </w:p>
    <w:p w:rsidR="00AF7CF6" w:rsidRPr="00986608" w:rsidRDefault="00955D5E" w:rsidP="008308D6">
      <w:pPr>
        <w:pStyle w:val="22"/>
        <w:shd w:val="clear" w:color="auto" w:fill="auto"/>
        <w:spacing w:before="0" w:line="240" w:lineRule="auto"/>
        <w:ind w:firstLine="800"/>
        <w:rPr>
          <w:sz w:val="26"/>
          <w:szCs w:val="26"/>
        </w:rPr>
      </w:pPr>
      <w:proofErr w:type="spellStart"/>
      <w:r w:rsidRPr="00986608">
        <w:rPr>
          <w:rStyle w:val="217pt"/>
          <w:b w:val="0"/>
          <w:sz w:val="26"/>
          <w:szCs w:val="26"/>
        </w:rPr>
        <w:t>N</w:t>
      </w:r>
      <w:r w:rsidRPr="00986608">
        <w:rPr>
          <w:rStyle w:val="217pt"/>
          <w:b w:val="0"/>
          <w:sz w:val="26"/>
          <w:szCs w:val="26"/>
          <w:vertAlign w:val="subscript"/>
        </w:rPr>
        <w:t>w</w:t>
      </w:r>
      <w:proofErr w:type="spellEnd"/>
      <w:r w:rsidR="009745FC" w:rsidRPr="00986608">
        <w:rPr>
          <w:rStyle w:val="217pt"/>
          <w:b w:val="0"/>
          <w:sz w:val="26"/>
          <w:szCs w:val="26"/>
          <w:vertAlign w:val="subscript"/>
          <w:lang w:val="ru-RU"/>
        </w:rPr>
        <w:t xml:space="preserve"> </w:t>
      </w:r>
      <w:r w:rsidRPr="00986608">
        <w:rPr>
          <w:sz w:val="26"/>
          <w:szCs w:val="26"/>
        </w:rPr>
        <w:t xml:space="preserve">- нормативные затраты на выполнение </w:t>
      </w:r>
      <w:r w:rsidRPr="00986608">
        <w:rPr>
          <w:sz w:val="26"/>
          <w:szCs w:val="26"/>
          <w:lang w:val="en-US" w:eastAsia="en-US" w:bidi="en-US"/>
        </w:rPr>
        <w:t>w</w:t>
      </w:r>
      <w:r w:rsidRPr="00986608">
        <w:rPr>
          <w:sz w:val="26"/>
          <w:szCs w:val="26"/>
        </w:rPr>
        <w:t xml:space="preserve">-й работы, </w:t>
      </w:r>
      <w:r w:rsidR="00D8637C" w:rsidRPr="00986608">
        <w:rPr>
          <w:sz w:val="26"/>
          <w:szCs w:val="26"/>
        </w:rPr>
        <w:t>установленный муниципальным заданием</w:t>
      </w:r>
      <w:r w:rsidRPr="00986608">
        <w:rPr>
          <w:sz w:val="26"/>
          <w:szCs w:val="26"/>
        </w:rPr>
        <w:t>;</w:t>
      </w:r>
    </w:p>
    <w:p w:rsidR="00646641" w:rsidRPr="00986608" w:rsidRDefault="00646641" w:rsidP="008308D6">
      <w:pPr>
        <w:pStyle w:val="22"/>
        <w:shd w:val="clear" w:color="auto" w:fill="auto"/>
        <w:spacing w:before="0" w:line="240" w:lineRule="auto"/>
        <w:ind w:firstLine="800"/>
        <w:rPr>
          <w:sz w:val="26"/>
          <w:szCs w:val="26"/>
        </w:rPr>
      </w:pPr>
      <w:proofErr w:type="spellStart"/>
      <w:proofErr w:type="gramStart"/>
      <w:r w:rsidRPr="00986608">
        <w:rPr>
          <w:sz w:val="26"/>
          <w:szCs w:val="26"/>
          <w:lang w:val="en-US"/>
        </w:rPr>
        <w:t>V</w:t>
      </w:r>
      <w:r w:rsidRPr="00986608">
        <w:rPr>
          <w:sz w:val="26"/>
          <w:szCs w:val="26"/>
          <w:vertAlign w:val="subscript"/>
          <w:lang w:val="en-US"/>
        </w:rPr>
        <w:t>w</w:t>
      </w:r>
      <w:proofErr w:type="spellEnd"/>
      <w:r w:rsidRPr="00986608">
        <w:rPr>
          <w:sz w:val="26"/>
          <w:szCs w:val="26"/>
          <w:vertAlign w:val="subscript"/>
        </w:rPr>
        <w:t xml:space="preserve">  </w:t>
      </w:r>
      <w:r w:rsidRPr="00986608">
        <w:rPr>
          <w:sz w:val="26"/>
          <w:szCs w:val="26"/>
        </w:rPr>
        <w:t>-</w:t>
      </w:r>
      <w:proofErr w:type="gramEnd"/>
      <w:r w:rsidRPr="00986608">
        <w:rPr>
          <w:sz w:val="26"/>
          <w:szCs w:val="26"/>
        </w:rPr>
        <w:t xml:space="preserve"> объем </w:t>
      </w:r>
      <w:r w:rsidRPr="00986608">
        <w:rPr>
          <w:sz w:val="26"/>
          <w:szCs w:val="26"/>
          <w:lang w:val="en-US"/>
        </w:rPr>
        <w:t>w</w:t>
      </w:r>
      <w:r w:rsidRPr="00986608">
        <w:rPr>
          <w:sz w:val="26"/>
          <w:szCs w:val="26"/>
        </w:rPr>
        <w:t>-й работы, установленной муниципальным заданием;</w:t>
      </w:r>
    </w:p>
    <w:p w:rsidR="00AF7CF6" w:rsidRDefault="00955D5E" w:rsidP="008308D6">
      <w:pPr>
        <w:pStyle w:val="22"/>
        <w:shd w:val="clear" w:color="auto" w:fill="auto"/>
        <w:spacing w:before="0" w:line="240" w:lineRule="auto"/>
        <w:ind w:firstLine="800"/>
        <w:rPr>
          <w:sz w:val="26"/>
          <w:szCs w:val="26"/>
        </w:rPr>
      </w:pPr>
      <w:proofErr w:type="gramStart"/>
      <w:r w:rsidRPr="00986608">
        <w:rPr>
          <w:sz w:val="26"/>
          <w:szCs w:val="26"/>
          <w:lang w:val="en-US" w:eastAsia="en-US" w:bidi="en-US"/>
        </w:rPr>
        <w:t>P</w:t>
      </w:r>
      <w:r w:rsidR="007F7E12" w:rsidRPr="00986608">
        <w:rPr>
          <w:sz w:val="26"/>
          <w:szCs w:val="26"/>
          <w:vertAlign w:val="subscript"/>
          <w:lang w:val="en-US" w:eastAsia="en-US" w:bidi="en-US"/>
        </w:rPr>
        <w:t>i</w:t>
      </w:r>
      <w:r w:rsidR="00283D1A" w:rsidRPr="00986608">
        <w:rPr>
          <w:sz w:val="26"/>
          <w:szCs w:val="26"/>
          <w:vertAlign w:val="subscript"/>
          <w:lang w:eastAsia="en-US" w:bidi="en-US"/>
        </w:rPr>
        <w:t xml:space="preserve"> </w:t>
      </w:r>
      <w:r w:rsidR="009745FC" w:rsidRPr="00986608">
        <w:rPr>
          <w:sz w:val="26"/>
          <w:szCs w:val="26"/>
          <w:vertAlign w:val="subscript"/>
          <w:lang w:eastAsia="en-US" w:bidi="en-US"/>
        </w:rPr>
        <w:t xml:space="preserve"> </w:t>
      </w:r>
      <w:r w:rsidRPr="00986608">
        <w:rPr>
          <w:sz w:val="26"/>
          <w:szCs w:val="26"/>
        </w:rPr>
        <w:t>-</w:t>
      </w:r>
      <w:proofErr w:type="gramEnd"/>
      <w:r w:rsidRPr="00986608">
        <w:rPr>
          <w:sz w:val="26"/>
          <w:szCs w:val="26"/>
        </w:rPr>
        <w:t xml:space="preserve"> размер платы (тариф и цена) за оказание </w:t>
      </w:r>
      <w:r w:rsidR="00DD4949">
        <w:rPr>
          <w:sz w:val="26"/>
          <w:szCs w:val="26"/>
          <w:lang w:val="en-US" w:eastAsia="en-US" w:bidi="en-US"/>
        </w:rPr>
        <w:t>w</w:t>
      </w:r>
      <w:r w:rsidRPr="00986608">
        <w:rPr>
          <w:sz w:val="26"/>
          <w:szCs w:val="26"/>
        </w:rPr>
        <w:t xml:space="preserve">-й </w:t>
      </w:r>
      <w:r w:rsidR="00DD4949">
        <w:rPr>
          <w:sz w:val="26"/>
          <w:szCs w:val="26"/>
        </w:rPr>
        <w:t>работы</w:t>
      </w:r>
      <w:r w:rsidR="00263A7B" w:rsidRPr="00986608">
        <w:rPr>
          <w:sz w:val="26"/>
          <w:szCs w:val="26"/>
        </w:rPr>
        <w:t xml:space="preserve"> </w:t>
      </w:r>
      <w:r w:rsidRPr="00986608">
        <w:rPr>
          <w:sz w:val="26"/>
          <w:szCs w:val="26"/>
        </w:rPr>
        <w:t>в соответствии с пунктом 3</w:t>
      </w:r>
      <w:r w:rsidR="00CD5EA3" w:rsidRPr="00986608">
        <w:rPr>
          <w:sz w:val="26"/>
          <w:szCs w:val="26"/>
        </w:rPr>
        <w:t>.2</w:t>
      </w:r>
      <w:r w:rsidR="0052435C" w:rsidRPr="00986608">
        <w:rPr>
          <w:sz w:val="26"/>
          <w:szCs w:val="26"/>
        </w:rPr>
        <w:t>3</w:t>
      </w:r>
      <w:r w:rsidRPr="00986608">
        <w:rPr>
          <w:sz w:val="26"/>
          <w:szCs w:val="26"/>
        </w:rPr>
        <w:t xml:space="preserve"> настоящего </w:t>
      </w:r>
      <w:r w:rsidR="00DD4949">
        <w:rPr>
          <w:sz w:val="26"/>
          <w:szCs w:val="26"/>
        </w:rPr>
        <w:t>раздела</w:t>
      </w:r>
      <w:r w:rsidRPr="00986608">
        <w:rPr>
          <w:sz w:val="26"/>
          <w:szCs w:val="26"/>
        </w:rPr>
        <w:t xml:space="preserve">, установленный </w:t>
      </w:r>
      <w:r w:rsidR="007F7E12" w:rsidRPr="00986608">
        <w:rPr>
          <w:sz w:val="26"/>
          <w:szCs w:val="26"/>
        </w:rPr>
        <w:t>муниципаль</w:t>
      </w:r>
      <w:r w:rsidRPr="00986608">
        <w:rPr>
          <w:sz w:val="26"/>
          <w:szCs w:val="26"/>
        </w:rPr>
        <w:t>ным заданием;</w:t>
      </w:r>
    </w:p>
    <w:p w:rsidR="00DD4949" w:rsidRDefault="00DD4949" w:rsidP="008308D6">
      <w:pPr>
        <w:pStyle w:val="22"/>
        <w:shd w:val="clear" w:color="auto" w:fill="auto"/>
        <w:spacing w:before="0" w:line="240" w:lineRule="auto"/>
        <w:ind w:firstLine="800"/>
        <w:rPr>
          <w:sz w:val="26"/>
          <w:szCs w:val="26"/>
        </w:rPr>
      </w:pPr>
      <w:proofErr w:type="gramStart"/>
      <w:r w:rsidRPr="00986608">
        <w:rPr>
          <w:sz w:val="26"/>
          <w:szCs w:val="26"/>
          <w:lang w:val="en-US" w:eastAsia="en-US" w:bidi="en-US"/>
        </w:rPr>
        <w:t>P</w:t>
      </w:r>
      <w:r>
        <w:rPr>
          <w:sz w:val="26"/>
          <w:szCs w:val="26"/>
          <w:vertAlign w:val="subscript"/>
          <w:lang w:val="en-US" w:eastAsia="en-US" w:bidi="en-US"/>
        </w:rPr>
        <w:t>w</w:t>
      </w:r>
      <w:r w:rsidRPr="00986608">
        <w:rPr>
          <w:sz w:val="26"/>
          <w:szCs w:val="26"/>
          <w:vertAlign w:val="subscript"/>
          <w:lang w:eastAsia="en-US" w:bidi="en-US"/>
        </w:rPr>
        <w:t xml:space="preserve">  </w:t>
      </w:r>
      <w:r w:rsidRPr="00986608">
        <w:rPr>
          <w:sz w:val="26"/>
          <w:szCs w:val="26"/>
        </w:rPr>
        <w:t>-</w:t>
      </w:r>
      <w:proofErr w:type="gramEnd"/>
      <w:r w:rsidRPr="00986608">
        <w:rPr>
          <w:sz w:val="26"/>
          <w:szCs w:val="26"/>
        </w:rPr>
        <w:t xml:space="preserve"> размер платы (тариф и цена) за оказание </w:t>
      </w:r>
      <w:proofErr w:type="spellStart"/>
      <w:r>
        <w:rPr>
          <w:sz w:val="26"/>
          <w:szCs w:val="26"/>
          <w:lang w:val="en-US" w:eastAsia="en-US" w:bidi="en-US"/>
        </w:rPr>
        <w:t>i</w:t>
      </w:r>
      <w:proofErr w:type="spellEnd"/>
      <w:r w:rsidRPr="00986608">
        <w:rPr>
          <w:sz w:val="26"/>
          <w:szCs w:val="26"/>
        </w:rPr>
        <w:t xml:space="preserve">-й </w:t>
      </w:r>
      <w:r>
        <w:rPr>
          <w:sz w:val="26"/>
          <w:szCs w:val="26"/>
        </w:rPr>
        <w:t>муниципальной услуги</w:t>
      </w:r>
      <w:r w:rsidRPr="00986608">
        <w:rPr>
          <w:sz w:val="26"/>
          <w:szCs w:val="26"/>
        </w:rPr>
        <w:t xml:space="preserve"> в соответствии с пунктом 3.23 настоящего </w:t>
      </w:r>
      <w:r>
        <w:rPr>
          <w:sz w:val="26"/>
          <w:szCs w:val="26"/>
        </w:rPr>
        <w:t>раздела</w:t>
      </w:r>
      <w:r w:rsidRPr="00986608">
        <w:rPr>
          <w:sz w:val="26"/>
          <w:szCs w:val="26"/>
        </w:rPr>
        <w:t>, установленный муниципальным заданием;</w:t>
      </w:r>
    </w:p>
    <w:p w:rsidR="00DD4949" w:rsidRPr="00986608" w:rsidRDefault="007F7E12" w:rsidP="008308D6">
      <w:pPr>
        <w:pStyle w:val="22"/>
        <w:shd w:val="clear" w:color="auto" w:fill="auto"/>
        <w:spacing w:before="0" w:line="240" w:lineRule="auto"/>
        <w:ind w:firstLine="800"/>
        <w:rPr>
          <w:sz w:val="26"/>
          <w:szCs w:val="26"/>
        </w:rPr>
      </w:pPr>
      <w:r w:rsidRPr="00986608">
        <w:rPr>
          <w:sz w:val="26"/>
          <w:szCs w:val="26"/>
          <w:lang w:val="en-US" w:eastAsia="en-US" w:bidi="en-US"/>
        </w:rPr>
        <w:t>N</w:t>
      </w:r>
      <w:proofErr w:type="spellStart"/>
      <w:r w:rsidR="00986608">
        <w:rPr>
          <w:sz w:val="26"/>
          <w:szCs w:val="26"/>
          <w:vertAlign w:val="superscript"/>
          <w:lang w:eastAsia="en-US" w:bidi="en-US"/>
        </w:rPr>
        <w:t>ун</w:t>
      </w:r>
      <w:proofErr w:type="spellEnd"/>
      <w:r w:rsidR="009745FC" w:rsidRPr="00986608">
        <w:rPr>
          <w:sz w:val="26"/>
          <w:szCs w:val="26"/>
          <w:vertAlign w:val="superscript"/>
          <w:lang w:eastAsia="en-US" w:bidi="en-US"/>
        </w:rPr>
        <w:t xml:space="preserve"> </w:t>
      </w:r>
      <w:r w:rsidR="00955D5E" w:rsidRPr="00986608">
        <w:rPr>
          <w:sz w:val="26"/>
          <w:szCs w:val="26"/>
        </w:rPr>
        <w:t xml:space="preserve">- затраты на уплату налогов, в качестве объекта налогообложения </w:t>
      </w:r>
      <w:r w:rsidR="00263A7B" w:rsidRPr="00986608">
        <w:rPr>
          <w:sz w:val="26"/>
          <w:szCs w:val="26"/>
        </w:rPr>
        <w:t xml:space="preserve">                          </w:t>
      </w:r>
      <w:r w:rsidR="00955D5E" w:rsidRPr="00986608">
        <w:rPr>
          <w:sz w:val="26"/>
          <w:szCs w:val="26"/>
        </w:rPr>
        <w:t xml:space="preserve">по которым </w:t>
      </w:r>
      <w:r w:rsidR="00DD4949">
        <w:rPr>
          <w:sz w:val="26"/>
          <w:szCs w:val="26"/>
        </w:rPr>
        <w:t>признается имущество учреждения.</w:t>
      </w:r>
    </w:p>
    <w:p w:rsidR="00CF2C58" w:rsidRDefault="003966EA" w:rsidP="008308D6">
      <w:pPr>
        <w:pStyle w:val="22"/>
        <w:shd w:val="clear" w:color="auto" w:fill="auto"/>
        <w:tabs>
          <w:tab w:val="left" w:pos="1250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 xml:space="preserve">3.3. </w:t>
      </w:r>
      <w:r w:rsidR="00955D5E" w:rsidRPr="008B429F">
        <w:rPr>
          <w:sz w:val="26"/>
          <w:szCs w:val="26"/>
        </w:rPr>
        <w:t xml:space="preserve">Нормативные затраты на оказание </w:t>
      </w:r>
      <w:r w:rsidR="007F7E12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ной услуги рассчитываются </w:t>
      </w:r>
      <w:r w:rsidR="00263A7B" w:rsidRPr="008B429F">
        <w:rPr>
          <w:sz w:val="26"/>
          <w:szCs w:val="26"/>
        </w:rPr>
        <w:t xml:space="preserve">     </w:t>
      </w:r>
      <w:r w:rsidR="00955D5E" w:rsidRPr="008B429F">
        <w:rPr>
          <w:sz w:val="26"/>
          <w:szCs w:val="26"/>
        </w:rPr>
        <w:lastRenderedPageBreak/>
        <w:t xml:space="preserve">на единицу показателя объема оказания услуги, установленного в </w:t>
      </w:r>
      <w:r w:rsidR="007F7E12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ном задании, на основе определяемых в соответствии с настоящим П</w:t>
      </w:r>
      <w:r w:rsidR="00945ED1">
        <w:rPr>
          <w:sz w:val="26"/>
          <w:szCs w:val="26"/>
        </w:rPr>
        <w:t>орядком</w:t>
      </w:r>
      <w:r w:rsidR="00955D5E" w:rsidRPr="008B429F">
        <w:rPr>
          <w:sz w:val="26"/>
          <w:szCs w:val="26"/>
        </w:rPr>
        <w:t xml:space="preserve">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</w:t>
      </w:r>
      <w:r w:rsidR="00263A7B" w:rsidRPr="008B429F">
        <w:rPr>
          <w:sz w:val="26"/>
          <w:szCs w:val="26"/>
        </w:rPr>
        <w:t xml:space="preserve">                            </w:t>
      </w:r>
      <w:r w:rsidR="00955D5E" w:rsidRPr="008B429F">
        <w:rPr>
          <w:sz w:val="26"/>
          <w:szCs w:val="26"/>
        </w:rPr>
        <w:t xml:space="preserve">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</w:t>
      </w:r>
      <w:r w:rsidR="00263A7B" w:rsidRPr="008B429F">
        <w:rPr>
          <w:sz w:val="26"/>
          <w:szCs w:val="26"/>
        </w:rPr>
        <w:t xml:space="preserve">    </w:t>
      </w:r>
      <w:r w:rsidR="00955D5E" w:rsidRPr="008B429F">
        <w:rPr>
          <w:sz w:val="26"/>
          <w:szCs w:val="26"/>
        </w:rPr>
        <w:t>муниципальным учреждением</w:t>
      </w:r>
      <w:r w:rsidR="008308D6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 xml:space="preserve">в соответствующих сферах деятельности (далее - общие требования), </w:t>
      </w:r>
      <w:r w:rsidR="00955D5E" w:rsidRPr="004732E5">
        <w:rPr>
          <w:sz w:val="26"/>
          <w:szCs w:val="26"/>
        </w:rPr>
        <w:t xml:space="preserve">утверждаемых </w:t>
      </w:r>
      <w:r w:rsidR="00CF2C58" w:rsidRPr="004732E5">
        <w:rPr>
          <w:sz w:val="26"/>
          <w:szCs w:val="26"/>
        </w:rPr>
        <w:t>главным распорядителем средств бюджета городского округа</w:t>
      </w:r>
      <w:r w:rsidR="00213742" w:rsidRPr="004732E5">
        <w:rPr>
          <w:sz w:val="26"/>
          <w:szCs w:val="26"/>
        </w:rPr>
        <w:t xml:space="preserve">, </w:t>
      </w:r>
      <w:r w:rsidR="00CF2C58" w:rsidRPr="004732E5">
        <w:rPr>
          <w:sz w:val="26"/>
          <w:szCs w:val="26"/>
        </w:rPr>
        <w:t xml:space="preserve">в ведении которого находятся муниципальные казенные учреждения, либо органом, </w:t>
      </w:r>
      <w:r w:rsidR="00955D5E" w:rsidRPr="004732E5">
        <w:rPr>
          <w:sz w:val="26"/>
          <w:szCs w:val="26"/>
        </w:rPr>
        <w:t xml:space="preserve">осуществляющим функции </w:t>
      </w:r>
      <w:r w:rsidR="00213742" w:rsidRPr="004732E5">
        <w:rPr>
          <w:sz w:val="26"/>
          <w:szCs w:val="26"/>
        </w:rPr>
        <w:t xml:space="preserve"> </w:t>
      </w:r>
      <w:r w:rsidR="00CF2C58" w:rsidRPr="004732E5">
        <w:rPr>
          <w:sz w:val="26"/>
          <w:szCs w:val="26"/>
        </w:rPr>
        <w:t>и полномочия учредителя в отношении муниципальных бюджетных или автономных учреждений</w:t>
      </w:r>
      <w:r w:rsidR="008308D6">
        <w:rPr>
          <w:sz w:val="26"/>
          <w:szCs w:val="26"/>
        </w:rPr>
        <w:t>.</w:t>
      </w:r>
    </w:p>
    <w:p w:rsidR="00892003" w:rsidRPr="004732E5" w:rsidRDefault="00892003" w:rsidP="008308D6">
      <w:pPr>
        <w:pStyle w:val="22"/>
        <w:shd w:val="clear" w:color="auto" w:fill="auto"/>
        <w:tabs>
          <w:tab w:val="left" w:pos="1250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4732E5">
        <w:rPr>
          <w:color w:val="auto"/>
          <w:sz w:val="26"/>
          <w:szCs w:val="26"/>
        </w:rPr>
        <w:t>По решению главного распорядителя средств бюджета</w:t>
      </w:r>
      <w:r w:rsidR="004732E5" w:rsidRPr="004732E5">
        <w:rPr>
          <w:color w:val="auto"/>
          <w:sz w:val="26"/>
          <w:szCs w:val="26"/>
        </w:rPr>
        <w:t xml:space="preserve"> городского округа</w:t>
      </w:r>
      <w:r w:rsidRPr="004732E5">
        <w:rPr>
          <w:color w:val="auto"/>
          <w:sz w:val="26"/>
          <w:szCs w:val="26"/>
        </w:rPr>
        <w:t xml:space="preserve">, в ведении которого находятся </w:t>
      </w:r>
      <w:r w:rsidR="004732E5" w:rsidRPr="004732E5">
        <w:rPr>
          <w:color w:val="auto"/>
          <w:sz w:val="26"/>
          <w:szCs w:val="26"/>
        </w:rPr>
        <w:t>муниципальные</w:t>
      </w:r>
      <w:r w:rsidRPr="004732E5">
        <w:rPr>
          <w:color w:val="auto"/>
          <w:sz w:val="26"/>
          <w:szCs w:val="26"/>
        </w:rPr>
        <w:t xml:space="preserve"> казенные учреждения, либо органа, осуществляющего функции и полномочия учредителя в отношении </w:t>
      </w:r>
      <w:r w:rsidR="004732E5" w:rsidRPr="004732E5">
        <w:rPr>
          <w:color w:val="auto"/>
          <w:sz w:val="26"/>
          <w:szCs w:val="26"/>
        </w:rPr>
        <w:t xml:space="preserve">муниципальных </w:t>
      </w:r>
      <w:r w:rsidRPr="004732E5">
        <w:rPr>
          <w:color w:val="auto"/>
          <w:sz w:val="26"/>
          <w:szCs w:val="26"/>
        </w:rPr>
        <w:t>бюджетных или автономных учреждений</w:t>
      </w:r>
      <w:r w:rsidRPr="008308D6">
        <w:rPr>
          <w:color w:val="auto"/>
          <w:sz w:val="26"/>
          <w:szCs w:val="26"/>
        </w:rPr>
        <w:t xml:space="preserve">, общие требования направляются в </w:t>
      </w:r>
      <w:r w:rsidR="004732E5" w:rsidRPr="008308D6">
        <w:rPr>
          <w:color w:val="auto"/>
          <w:sz w:val="26"/>
          <w:szCs w:val="26"/>
        </w:rPr>
        <w:t>комитет</w:t>
      </w:r>
      <w:r w:rsidRPr="008308D6">
        <w:rPr>
          <w:color w:val="auto"/>
          <w:sz w:val="26"/>
          <w:szCs w:val="26"/>
        </w:rPr>
        <w:t xml:space="preserve"> финансов и бюджетной политики </w:t>
      </w:r>
      <w:r w:rsidR="004732E5" w:rsidRPr="008308D6">
        <w:rPr>
          <w:color w:val="auto"/>
          <w:sz w:val="26"/>
          <w:szCs w:val="26"/>
        </w:rPr>
        <w:t xml:space="preserve">администрации </w:t>
      </w:r>
      <w:proofErr w:type="spellStart"/>
      <w:r w:rsidR="004732E5" w:rsidRPr="008308D6">
        <w:rPr>
          <w:color w:val="auto"/>
          <w:sz w:val="26"/>
          <w:szCs w:val="26"/>
        </w:rPr>
        <w:t>Шебекинского</w:t>
      </w:r>
      <w:proofErr w:type="spellEnd"/>
      <w:r w:rsidR="004732E5" w:rsidRPr="008308D6">
        <w:rPr>
          <w:color w:val="auto"/>
          <w:sz w:val="26"/>
          <w:szCs w:val="26"/>
        </w:rPr>
        <w:t xml:space="preserve"> городского округа</w:t>
      </w:r>
      <w:r w:rsidRPr="008308D6">
        <w:rPr>
          <w:color w:val="auto"/>
          <w:sz w:val="26"/>
          <w:szCs w:val="26"/>
        </w:rPr>
        <w:t xml:space="preserve"> на согласование.</w:t>
      </w:r>
    </w:p>
    <w:p w:rsidR="00AF7CF6" w:rsidRDefault="00892003" w:rsidP="008308D6">
      <w:pPr>
        <w:pStyle w:val="22"/>
        <w:shd w:val="clear" w:color="auto" w:fill="auto"/>
        <w:tabs>
          <w:tab w:val="left" w:pos="1250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Pr="00632DD5">
        <w:rPr>
          <w:color w:val="auto"/>
          <w:sz w:val="26"/>
          <w:szCs w:val="26"/>
        </w:rPr>
        <w:t>.4</w:t>
      </w:r>
      <w:r>
        <w:rPr>
          <w:sz w:val="26"/>
          <w:szCs w:val="26"/>
        </w:rPr>
        <w:t xml:space="preserve">. </w:t>
      </w:r>
      <w:r w:rsidR="00955D5E" w:rsidRPr="008B429F">
        <w:rPr>
          <w:sz w:val="26"/>
          <w:szCs w:val="26"/>
        </w:rPr>
        <w:t xml:space="preserve">Общими требованиями может устанавливаться, что нормативные затраты </w:t>
      </w:r>
      <w:r w:rsidR="00263A7B" w:rsidRPr="008B429F">
        <w:rPr>
          <w:sz w:val="26"/>
          <w:szCs w:val="26"/>
        </w:rPr>
        <w:t xml:space="preserve">                  </w:t>
      </w:r>
      <w:r w:rsidR="00955D5E" w:rsidRPr="008B429F">
        <w:rPr>
          <w:sz w:val="26"/>
          <w:szCs w:val="26"/>
        </w:rPr>
        <w:t xml:space="preserve">на оказание отдельных </w:t>
      </w:r>
      <w:r w:rsidR="007F7E12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ных услуг и работ в соответствующих сферах определяются с учетом иных нормативных правовых актов.</w:t>
      </w:r>
    </w:p>
    <w:p w:rsidR="00AF7CF6" w:rsidRPr="008B429F" w:rsidRDefault="003966EA" w:rsidP="008308D6">
      <w:pPr>
        <w:pStyle w:val="22"/>
        <w:shd w:val="clear" w:color="auto" w:fill="auto"/>
        <w:tabs>
          <w:tab w:val="left" w:pos="1250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</w:t>
      </w:r>
      <w:r w:rsidRPr="00632DD5">
        <w:rPr>
          <w:color w:val="auto"/>
          <w:sz w:val="26"/>
          <w:szCs w:val="26"/>
        </w:rPr>
        <w:t>.</w:t>
      </w:r>
      <w:r w:rsidR="00892003" w:rsidRPr="00632DD5">
        <w:rPr>
          <w:color w:val="auto"/>
          <w:sz w:val="26"/>
          <w:szCs w:val="26"/>
        </w:rPr>
        <w:t>5</w:t>
      </w:r>
      <w:r w:rsidRPr="00632DD5">
        <w:rPr>
          <w:color w:val="auto"/>
          <w:sz w:val="26"/>
          <w:szCs w:val="26"/>
        </w:rPr>
        <w:t>.</w:t>
      </w:r>
      <w:r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 xml:space="preserve">Значения нормативных затрат на оказание </w:t>
      </w:r>
      <w:r w:rsidR="007F7E12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ной услуги утверждаются в отношении: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118"/>
        </w:tabs>
        <w:spacing w:before="0" w:line="240" w:lineRule="auto"/>
        <w:ind w:firstLine="780"/>
        <w:rPr>
          <w:sz w:val="26"/>
          <w:szCs w:val="26"/>
        </w:rPr>
      </w:pPr>
      <w:r w:rsidRPr="008B429F">
        <w:rPr>
          <w:sz w:val="26"/>
          <w:szCs w:val="26"/>
        </w:rPr>
        <w:t>а)</w:t>
      </w:r>
      <w:r w:rsidRPr="008B429F">
        <w:rPr>
          <w:sz w:val="26"/>
          <w:szCs w:val="26"/>
        </w:rPr>
        <w:tab/>
      </w:r>
      <w:r w:rsidR="007F7E12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ных казенных учреждений - главным распорядителем средств бюджета</w:t>
      </w:r>
      <w:r w:rsidR="007F7E12" w:rsidRPr="008B429F">
        <w:rPr>
          <w:sz w:val="26"/>
          <w:szCs w:val="26"/>
        </w:rPr>
        <w:t xml:space="preserve"> </w:t>
      </w:r>
      <w:r w:rsidR="00F02BA3" w:rsidRPr="008B429F">
        <w:rPr>
          <w:sz w:val="26"/>
          <w:szCs w:val="26"/>
        </w:rPr>
        <w:t>городского округа</w:t>
      </w:r>
      <w:r w:rsidRPr="008B429F">
        <w:rPr>
          <w:sz w:val="26"/>
          <w:szCs w:val="26"/>
        </w:rPr>
        <w:t xml:space="preserve">, в ведении которого находятся </w:t>
      </w:r>
      <w:r w:rsidR="007F7E12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7F7E12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ного задания;</w:t>
      </w:r>
    </w:p>
    <w:p w:rsidR="00AF7CF6" w:rsidRDefault="00955D5E" w:rsidP="008308D6">
      <w:pPr>
        <w:pStyle w:val="22"/>
        <w:shd w:val="clear" w:color="auto" w:fill="auto"/>
        <w:tabs>
          <w:tab w:val="left" w:pos="1118"/>
        </w:tabs>
        <w:spacing w:before="0" w:line="240" w:lineRule="auto"/>
        <w:ind w:firstLine="780"/>
        <w:rPr>
          <w:sz w:val="26"/>
          <w:szCs w:val="26"/>
        </w:rPr>
      </w:pPr>
      <w:r w:rsidRPr="008B429F">
        <w:rPr>
          <w:sz w:val="26"/>
          <w:szCs w:val="26"/>
        </w:rPr>
        <w:t>б)</w:t>
      </w:r>
      <w:r w:rsidRPr="008B429F">
        <w:rPr>
          <w:sz w:val="26"/>
          <w:szCs w:val="26"/>
        </w:rPr>
        <w:tab/>
      </w:r>
      <w:r w:rsidR="007F7E12" w:rsidRPr="008B429F">
        <w:rPr>
          <w:sz w:val="26"/>
          <w:szCs w:val="26"/>
        </w:rPr>
        <w:t>муниципальн</w:t>
      </w:r>
      <w:r w:rsidRPr="008B429F">
        <w:rPr>
          <w:sz w:val="26"/>
          <w:szCs w:val="26"/>
        </w:rPr>
        <w:t>ых бюджетных или автономных учреждений - органом, осуществляющим функции и полномочия учредителя.</w:t>
      </w:r>
    </w:p>
    <w:p w:rsidR="00AF7CF6" w:rsidRPr="008B429F" w:rsidRDefault="003966EA" w:rsidP="008308D6">
      <w:pPr>
        <w:pStyle w:val="22"/>
        <w:shd w:val="clear" w:color="auto" w:fill="auto"/>
        <w:tabs>
          <w:tab w:val="left" w:pos="1166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3.</w:t>
      </w:r>
      <w:r w:rsidR="004732E5">
        <w:rPr>
          <w:sz w:val="26"/>
          <w:szCs w:val="26"/>
        </w:rPr>
        <w:t>6</w:t>
      </w:r>
      <w:r w:rsidRPr="008B429F">
        <w:rPr>
          <w:sz w:val="26"/>
          <w:szCs w:val="26"/>
        </w:rPr>
        <w:t xml:space="preserve">. </w:t>
      </w:r>
      <w:r w:rsidR="00955D5E" w:rsidRPr="008B429F">
        <w:rPr>
          <w:sz w:val="26"/>
          <w:szCs w:val="26"/>
        </w:rPr>
        <w:t xml:space="preserve">Базовый норматив затрат на оказание </w:t>
      </w:r>
      <w:r w:rsidR="007F7E12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ной услуги состоит </w:t>
      </w:r>
      <w:r w:rsidR="00433776" w:rsidRPr="008B429F">
        <w:rPr>
          <w:sz w:val="26"/>
          <w:szCs w:val="26"/>
        </w:rPr>
        <w:t xml:space="preserve">                         </w:t>
      </w:r>
      <w:r w:rsidR="00955D5E" w:rsidRPr="008B429F">
        <w:rPr>
          <w:sz w:val="26"/>
          <w:szCs w:val="26"/>
        </w:rPr>
        <w:t>из базового норматива: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118"/>
        </w:tabs>
        <w:spacing w:before="0" w:line="240" w:lineRule="auto"/>
        <w:ind w:firstLine="780"/>
        <w:rPr>
          <w:sz w:val="26"/>
          <w:szCs w:val="26"/>
        </w:rPr>
      </w:pPr>
      <w:r w:rsidRPr="008B429F">
        <w:rPr>
          <w:sz w:val="26"/>
          <w:szCs w:val="26"/>
        </w:rPr>
        <w:t>а)</w:t>
      </w:r>
      <w:r w:rsidRPr="008B429F">
        <w:rPr>
          <w:sz w:val="26"/>
          <w:szCs w:val="26"/>
        </w:rPr>
        <w:tab/>
        <w:t xml:space="preserve">затрат, непосредственно связанных с оказанием </w:t>
      </w:r>
      <w:r w:rsidR="007F7E12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ной услуги;</w:t>
      </w:r>
    </w:p>
    <w:p w:rsidR="00AF7CF6" w:rsidRDefault="00955D5E" w:rsidP="008308D6">
      <w:pPr>
        <w:pStyle w:val="22"/>
        <w:shd w:val="clear" w:color="auto" w:fill="auto"/>
        <w:tabs>
          <w:tab w:val="left" w:pos="1118"/>
        </w:tabs>
        <w:spacing w:before="0" w:line="240" w:lineRule="auto"/>
        <w:ind w:firstLine="780"/>
        <w:rPr>
          <w:sz w:val="26"/>
          <w:szCs w:val="26"/>
        </w:rPr>
      </w:pPr>
      <w:r w:rsidRPr="008B429F">
        <w:rPr>
          <w:sz w:val="26"/>
          <w:szCs w:val="26"/>
        </w:rPr>
        <w:t>б)</w:t>
      </w:r>
      <w:r w:rsidRPr="008B429F">
        <w:rPr>
          <w:sz w:val="26"/>
          <w:szCs w:val="26"/>
        </w:rPr>
        <w:tab/>
        <w:t xml:space="preserve">затрат на общехозяйственные нужды на оказание </w:t>
      </w:r>
      <w:r w:rsidR="007F7E12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ной услуги.</w:t>
      </w:r>
    </w:p>
    <w:p w:rsidR="00AF7CF6" w:rsidRDefault="003966EA" w:rsidP="008308D6">
      <w:pPr>
        <w:pStyle w:val="22"/>
        <w:shd w:val="clear" w:color="auto" w:fill="auto"/>
        <w:tabs>
          <w:tab w:val="left" w:pos="1314"/>
        </w:tabs>
        <w:spacing w:before="0" w:line="240" w:lineRule="auto"/>
        <w:ind w:firstLine="567"/>
        <w:rPr>
          <w:sz w:val="26"/>
          <w:szCs w:val="26"/>
        </w:rPr>
      </w:pPr>
      <w:r w:rsidRPr="004732E5">
        <w:rPr>
          <w:sz w:val="26"/>
          <w:szCs w:val="26"/>
        </w:rPr>
        <w:t>3.</w:t>
      </w:r>
      <w:r w:rsidR="004732E5">
        <w:rPr>
          <w:sz w:val="26"/>
          <w:szCs w:val="26"/>
        </w:rPr>
        <w:t>7</w:t>
      </w:r>
      <w:r w:rsidRPr="004732E5">
        <w:rPr>
          <w:sz w:val="26"/>
          <w:szCs w:val="26"/>
        </w:rPr>
        <w:t xml:space="preserve">. </w:t>
      </w:r>
      <w:proofErr w:type="gramStart"/>
      <w:r w:rsidR="00955D5E" w:rsidRPr="004732E5">
        <w:rPr>
          <w:sz w:val="26"/>
          <w:szCs w:val="26"/>
        </w:rPr>
        <w:t xml:space="preserve">Базовый норматив затрат рассчитывается исходя из затрат, необходимых </w:t>
      </w:r>
      <w:r w:rsidR="00183F6A" w:rsidRPr="004732E5">
        <w:rPr>
          <w:sz w:val="26"/>
          <w:szCs w:val="26"/>
        </w:rPr>
        <w:t xml:space="preserve">              </w:t>
      </w:r>
      <w:r w:rsidR="00955D5E" w:rsidRPr="004732E5">
        <w:rPr>
          <w:sz w:val="26"/>
          <w:szCs w:val="26"/>
        </w:rPr>
        <w:t xml:space="preserve">для оказания </w:t>
      </w:r>
      <w:r w:rsidR="007F7E12" w:rsidRPr="004732E5">
        <w:rPr>
          <w:sz w:val="26"/>
          <w:szCs w:val="26"/>
        </w:rPr>
        <w:t>муниципаль</w:t>
      </w:r>
      <w:r w:rsidR="00955D5E" w:rsidRPr="004732E5">
        <w:rPr>
          <w:sz w:val="26"/>
          <w:szCs w:val="26"/>
        </w:rPr>
        <w:t xml:space="preserve">ной услуги, с соблюдением показателей качества оказания </w:t>
      </w:r>
      <w:r w:rsidR="007F7E12" w:rsidRPr="004732E5">
        <w:rPr>
          <w:sz w:val="26"/>
          <w:szCs w:val="26"/>
        </w:rPr>
        <w:t>муниципаль</w:t>
      </w:r>
      <w:r w:rsidR="00955D5E" w:rsidRPr="004732E5">
        <w:rPr>
          <w:sz w:val="26"/>
          <w:szCs w:val="26"/>
        </w:rPr>
        <w:t>ной услуги, показателей, о</w:t>
      </w:r>
      <w:r w:rsidR="007F7E12" w:rsidRPr="004732E5">
        <w:rPr>
          <w:sz w:val="26"/>
          <w:szCs w:val="26"/>
        </w:rPr>
        <w:t>тражающих отраслевую специфику муниципаль</w:t>
      </w:r>
      <w:r w:rsidR="00955D5E" w:rsidRPr="004732E5">
        <w:rPr>
          <w:sz w:val="26"/>
          <w:szCs w:val="26"/>
        </w:rPr>
        <w:t xml:space="preserve">ной услуги </w:t>
      </w:r>
      <w:r w:rsidR="00955D5E" w:rsidRPr="004732E5">
        <w:rPr>
          <w:color w:val="auto"/>
          <w:sz w:val="26"/>
          <w:szCs w:val="26"/>
        </w:rPr>
        <w:t xml:space="preserve">(содержание, условия (формы) оказания </w:t>
      </w:r>
      <w:r w:rsidR="007F7E12" w:rsidRPr="004732E5">
        <w:rPr>
          <w:color w:val="auto"/>
          <w:sz w:val="26"/>
          <w:szCs w:val="26"/>
        </w:rPr>
        <w:t>муниципаль</w:t>
      </w:r>
      <w:r w:rsidR="00955D5E" w:rsidRPr="004732E5">
        <w:rPr>
          <w:color w:val="auto"/>
          <w:sz w:val="26"/>
          <w:szCs w:val="26"/>
        </w:rPr>
        <w:t>ной услуги)</w:t>
      </w:r>
      <w:r w:rsidR="00955D5E" w:rsidRPr="004732E5">
        <w:rPr>
          <w:sz w:val="26"/>
          <w:szCs w:val="26"/>
        </w:rPr>
        <w:t xml:space="preserve">, установленных в </w:t>
      </w:r>
      <w:r w:rsidR="00892003" w:rsidRPr="004732E5">
        <w:rPr>
          <w:color w:val="auto"/>
          <w:sz w:val="26"/>
          <w:szCs w:val="26"/>
        </w:rPr>
        <w:t>о</w:t>
      </w:r>
      <w:r w:rsidR="00F02BA3" w:rsidRPr="004732E5">
        <w:rPr>
          <w:color w:val="auto"/>
          <w:sz w:val="26"/>
          <w:szCs w:val="26"/>
        </w:rPr>
        <w:t>бщероссийск</w:t>
      </w:r>
      <w:r w:rsidR="00892003" w:rsidRPr="004732E5">
        <w:rPr>
          <w:color w:val="auto"/>
          <w:sz w:val="26"/>
          <w:szCs w:val="26"/>
        </w:rPr>
        <w:t>их</w:t>
      </w:r>
      <w:r w:rsidR="00F02BA3" w:rsidRPr="004732E5">
        <w:rPr>
          <w:color w:val="auto"/>
          <w:sz w:val="26"/>
          <w:szCs w:val="26"/>
        </w:rPr>
        <w:t xml:space="preserve"> базов</w:t>
      </w:r>
      <w:r w:rsidR="00892003" w:rsidRPr="004732E5">
        <w:rPr>
          <w:color w:val="auto"/>
          <w:sz w:val="26"/>
          <w:szCs w:val="26"/>
        </w:rPr>
        <w:t>ых</w:t>
      </w:r>
      <w:r w:rsidR="00F02BA3" w:rsidRPr="004732E5">
        <w:rPr>
          <w:color w:val="auto"/>
          <w:sz w:val="26"/>
          <w:szCs w:val="26"/>
        </w:rPr>
        <w:t xml:space="preserve"> перечн</w:t>
      </w:r>
      <w:r w:rsidR="00892003" w:rsidRPr="004732E5">
        <w:rPr>
          <w:color w:val="auto"/>
          <w:sz w:val="26"/>
          <w:szCs w:val="26"/>
        </w:rPr>
        <w:t>ях</w:t>
      </w:r>
      <w:r w:rsidR="00F02BA3" w:rsidRPr="004732E5">
        <w:rPr>
          <w:sz w:val="26"/>
          <w:szCs w:val="26"/>
        </w:rPr>
        <w:t xml:space="preserve"> и (или) региональном перечне</w:t>
      </w:r>
      <w:r w:rsidR="00955D5E" w:rsidRPr="004732E5">
        <w:rPr>
          <w:sz w:val="26"/>
          <w:szCs w:val="26"/>
        </w:rPr>
        <w:t>, отраслевой корректирующий коэффициент при котор</w:t>
      </w:r>
      <w:r w:rsidR="004732E5" w:rsidRPr="004732E5">
        <w:rPr>
          <w:sz w:val="26"/>
          <w:szCs w:val="26"/>
        </w:rPr>
        <w:t>ых принимает значение, равное 1</w:t>
      </w:r>
      <w:r w:rsidR="00232BB8">
        <w:rPr>
          <w:sz w:val="26"/>
          <w:szCs w:val="26"/>
        </w:rPr>
        <w:t>,</w:t>
      </w:r>
      <w:r w:rsidR="004732E5" w:rsidRPr="004732E5">
        <w:rPr>
          <w:sz w:val="26"/>
          <w:szCs w:val="26"/>
        </w:rPr>
        <w:t xml:space="preserve"> а также показателей, отражающих отраслевую</w:t>
      </w:r>
      <w:r w:rsidR="004732E5">
        <w:rPr>
          <w:sz w:val="26"/>
          <w:szCs w:val="26"/>
        </w:rPr>
        <w:t xml:space="preserve"> специфику муниципальной услуги, установленных в общих</w:t>
      </w:r>
      <w:proofErr w:type="gramEnd"/>
      <w:r w:rsidR="004732E5">
        <w:rPr>
          <w:sz w:val="26"/>
          <w:szCs w:val="26"/>
        </w:rPr>
        <w:t xml:space="preserve"> </w:t>
      </w:r>
      <w:proofErr w:type="gramStart"/>
      <w:r w:rsidR="004732E5">
        <w:rPr>
          <w:sz w:val="26"/>
          <w:szCs w:val="26"/>
        </w:rPr>
        <w:t>требованиях</w:t>
      </w:r>
      <w:proofErr w:type="gramEnd"/>
      <w:r w:rsidR="004732E5">
        <w:rPr>
          <w:sz w:val="26"/>
          <w:szCs w:val="26"/>
        </w:rPr>
        <w:t>, отраслевой корректирующий коэффициент при которых определяется по каждому показателю индивидуально с учетом требований пункта 3.16 настоящего раздела (далее – показатели отраслевой специфики).</w:t>
      </w:r>
    </w:p>
    <w:p w:rsidR="00F126AD" w:rsidRDefault="003966EA" w:rsidP="008308D6">
      <w:pPr>
        <w:pStyle w:val="22"/>
        <w:shd w:val="clear" w:color="auto" w:fill="auto"/>
        <w:tabs>
          <w:tab w:val="left" w:pos="1166"/>
        </w:tabs>
        <w:spacing w:before="0" w:line="240" w:lineRule="auto"/>
        <w:ind w:left="-142" w:firstLine="709"/>
        <w:rPr>
          <w:sz w:val="26"/>
          <w:szCs w:val="26"/>
        </w:rPr>
      </w:pPr>
      <w:r w:rsidRPr="008B429F">
        <w:rPr>
          <w:sz w:val="26"/>
          <w:szCs w:val="26"/>
        </w:rPr>
        <w:t>3.</w:t>
      </w:r>
      <w:r w:rsidR="004732E5">
        <w:rPr>
          <w:sz w:val="26"/>
          <w:szCs w:val="26"/>
        </w:rPr>
        <w:t>8</w:t>
      </w:r>
      <w:r w:rsidRPr="008B429F">
        <w:rPr>
          <w:sz w:val="26"/>
          <w:szCs w:val="26"/>
        </w:rPr>
        <w:t xml:space="preserve">. </w:t>
      </w:r>
      <w:proofErr w:type="gramStart"/>
      <w:r w:rsidR="00955D5E" w:rsidRPr="008B429F">
        <w:rPr>
          <w:sz w:val="26"/>
          <w:szCs w:val="26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EC2C67" w:rsidRPr="008B429F">
        <w:rPr>
          <w:sz w:val="26"/>
          <w:szCs w:val="26"/>
        </w:rPr>
        <w:t>муниц</w:t>
      </w:r>
      <w:r w:rsidR="00EF12AF" w:rsidRPr="008B429F">
        <w:rPr>
          <w:sz w:val="26"/>
          <w:szCs w:val="26"/>
        </w:rPr>
        <w:t>и</w:t>
      </w:r>
      <w:r w:rsidR="00EC2C67" w:rsidRPr="008B429F">
        <w:rPr>
          <w:sz w:val="26"/>
          <w:szCs w:val="26"/>
        </w:rPr>
        <w:t>пальной</w:t>
      </w:r>
      <w:r w:rsidR="00955D5E" w:rsidRPr="008B429F">
        <w:rPr>
          <w:sz w:val="26"/>
          <w:szCs w:val="26"/>
        </w:rPr>
        <w:t xml:space="preserve">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</w:t>
      </w:r>
      <w:r w:rsidR="00955D5E" w:rsidRPr="008B429F">
        <w:rPr>
          <w:sz w:val="26"/>
          <w:szCs w:val="26"/>
        </w:rPr>
        <w:lastRenderedPageBreak/>
        <w:t xml:space="preserve">санитарными нормами и правилами, стандартами, порядками и регламентами оказания </w:t>
      </w:r>
      <w:r w:rsidR="008308D6">
        <w:rPr>
          <w:color w:val="auto"/>
          <w:sz w:val="26"/>
          <w:szCs w:val="26"/>
        </w:rPr>
        <w:t>муниципальных</w:t>
      </w:r>
      <w:r w:rsidR="00955D5E" w:rsidRPr="00E75FA7">
        <w:rPr>
          <w:color w:val="auto"/>
          <w:sz w:val="26"/>
          <w:szCs w:val="26"/>
        </w:rPr>
        <w:t xml:space="preserve"> услуг</w:t>
      </w:r>
      <w:r w:rsidR="00955D5E" w:rsidRPr="008B429F">
        <w:rPr>
          <w:sz w:val="26"/>
          <w:szCs w:val="26"/>
        </w:rPr>
        <w:t xml:space="preserve"> в установленной сфере (далее - стандарты услуги).</w:t>
      </w:r>
      <w:proofErr w:type="gramEnd"/>
    </w:p>
    <w:p w:rsidR="00F126AD" w:rsidRPr="00056D91" w:rsidRDefault="00F126AD" w:rsidP="008308D6">
      <w:pPr>
        <w:pStyle w:val="22"/>
        <w:shd w:val="clear" w:color="auto" w:fill="auto"/>
        <w:tabs>
          <w:tab w:val="left" w:pos="1166"/>
        </w:tabs>
        <w:spacing w:before="0" w:line="240" w:lineRule="auto"/>
        <w:ind w:left="-142" w:firstLine="709"/>
        <w:rPr>
          <w:color w:val="auto"/>
          <w:sz w:val="26"/>
          <w:szCs w:val="26"/>
        </w:rPr>
      </w:pPr>
      <w:r w:rsidRPr="00056D91">
        <w:rPr>
          <w:color w:val="auto"/>
          <w:sz w:val="26"/>
          <w:szCs w:val="26"/>
        </w:rPr>
        <w:t>Органы исполнительной власти городского округа, осуществляющие функции и полномочия учредителя, главного распорядителя средств бюджета городского округа, вправе установить иной порядок расчета нормативных затрат на оказание муниципальной услуги в установленной сфере.</w:t>
      </w:r>
    </w:p>
    <w:p w:rsidR="00F126AD" w:rsidRDefault="00F126AD" w:rsidP="008308D6">
      <w:pPr>
        <w:pStyle w:val="22"/>
        <w:shd w:val="clear" w:color="auto" w:fill="auto"/>
        <w:tabs>
          <w:tab w:val="left" w:pos="1166"/>
        </w:tabs>
        <w:spacing w:before="0" w:line="240" w:lineRule="auto"/>
        <w:ind w:left="-142" w:firstLine="709"/>
        <w:rPr>
          <w:color w:val="auto"/>
          <w:sz w:val="26"/>
          <w:szCs w:val="26"/>
        </w:rPr>
      </w:pPr>
      <w:r w:rsidRPr="00056D91">
        <w:rPr>
          <w:color w:val="auto"/>
          <w:sz w:val="26"/>
          <w:szCs w:val="26"/>
        </w:rPr>
        <w:t>Расчетные затраты не могут приводить к превышению объема бюджетных ассигнований, предусмотренных решением о бюджете на очередной финансовый год и на плановый период.</w:t>
      </w:r>
    </w:p>
    <w:p w:rsidR="00AF7CF6" w:rsidRPr="008B429F" w:rsidRDefault="003966EA" w:rsidP="008308D6">
      <w:pPr>
        <w:pStyle w:val="22"/>
        <w:shd w:val="clear" w:color="auto" w:fill="auto"/>
        <w:tabs>
          <w:tab w:val="left" w:pos="1166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3.</w:t>
      </w:r>
      <w:r w:rsidR="00056D91">
        <w:rPr>
          <w:sz w:val="26"/>
          <w:szCs w:val="26"/>
        </w:rPr>
        <w:t>9</w:t>
      </w:r>
      <w:r w:rsidRPr="008B429F">
        <w:rPr>
          <w:sz w:val="26"/>
          <w:szCs w:val="26"/>
        </w:rPr>
        <w:t xml:space="preserve">. </w:t>
      </w:r>
      <w:r w:rsidR="00955D5E" w:rsidRPr="008B429F">
        <w:rPr>
          <w:sz w:val="26"/>
          <w:szCs w:val="26"/>
        </w:rPr>
        <w:t xml:space="preserve">В базовый норматив затрат, непосредственно связанных с оказанием </w:t>
      </w:r>
      <w:r w:rsidR="001C68C6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ной услуги, включаются:</w:t>
      </w:r>
    </w:p>
    <w:p w:rsidR="00AF7CF6" w:rsidRPr="008B429F" w:rsidRDefault="00955D5E" w:rsidP="008308D6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  <w:r w:rsidRPr="008B429F">
        <w:rPr>
          <w:sz w:val="26"/>
          <w:szCs w:val="26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1C68C6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</w:t>
      </w:r>
      <w:r w:rsidR="00A32F53">
        <w:rPr>
          <w:sz w:val="26"/>
          <w:szCs w:val="26"/>
        </w:rPr>
        <w:t xml:space="preserve">                                      </w:t>
      </w:r>
      <w:r w:rsidRPr="008B429F">
        <w:rPr>
          <w:sz w:val="26"/>
          <w:szCs w:val="26"/>
        </w:rPr>
        <w:t xml:space="preserve">в соответствии с трудовым законодательством и иными нормативными правовыми актами, содержащими нормы трудового права (далее - начисления на выплаты </w:t>
      </w:r>
      <w:r w:rsidR="00433776" w:rsidRPr="008B429F">
        <w:rPr>
          <w:sz w:val="26"/>
          <w:szCs w:val="26"/>
        </w:rPr>
        <w:t xml:space="preserve">                      </w:t>
      </w:r>
      <w:r w:rsidRPr="008B429F">
        <w:rPr>
          <w:sz w:val="26"/>
          <w:szCs w:val="26"/>
        </w:rPr>
        <w:t>по оплате труда);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081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б)</w:t>
      </w:r>
      <w:r w:rsidR="00620474" w:rsidRPr="008B429F">
        <w:rPr>
          <w:sz w:val="26"/>
          <w:szCs w:val="26"/>
        </w:rPr>
        <w:t xml:space="preserve"> </w:t>
      </w:r>
      <w:r w:rsidRPr="008B429F">
        <w:rPr>
          <w:sz w:val="26"/>
          <w:szCs w:val="26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1C68C6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ной услуги с учетом срока полезного использования (в том числе затраты на арендные платежи);</w:t>
      </w:r>
    </w:p>
    <w:p w:rsidR="00AF7CF6" w:rsidRDefault="00955D5E" w:rsidP="008308D6">
      <w:pPr>
        <w:pStyle w:val="22"/>
        <w:shd w:val="clear" w:color="auto" w:fill="auto"/>
        <w:tabs>
          <w:tab w:val="left" w:pos="1328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в)</w:t>
      </w:r>
      <w:r w:rsidR="00620474" w:rsidRPr="008B429F">
        <w:rPr>
          <w:sz w:val="26"/>
          <w:szCs w:val="26"/>
        </w:rPr>
        <w:t xml:space="preserve"> </w:t>
      </w:r>
      <w:r w:rsidRPr="008B429F">
        <w:rPr>
          <w:sz w:val="26"/>
          <w:szCs w:val="26"/>
        </w:rPr>
        <w:t xml:space="preserve">иные затраты, непосредственно связанные с оказанием </w:t>
      </w:r>
      <w:r w:rsidR="001C68C6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ной услуги.</w:t>
      </w:r>
    </w:p>
    <w:p w:rsidR="00AF7CF6" w:rsidRPr="008B429F" w:rsidRDefault="003966EA" w:rsidP="008308D6">
      <w:pPr>
        <w:pStyle w:val="22"/>
        <w:shd w:val="clear" w:color="auto" w:fill="auto"/>
        <w:tabs>
          <w:tab w:val="left" w:pos="1162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3.</w:t>
      </w:r>
      <w:r w:rsidR="00056D91">
        <w:rPr>
          <w:sz w:val="26"/>
          <w:szCs w:val="26"/>
        </w:rPr>
        <w:t>10</w:t>
      </w:r>
      <w:r w:rsidRPr="008B429F">
        <w:rPr>
          <w:sz w:val="26"/>
          <w:szCs w:val="26"/>
        </w:rPr>
        <w:t xml:space="preserve">. </w:t>
      </w:r>
      <w:r w:rsidR="00955D5E" w:rsidRPr="008B429F">
        <w:rPr>
          <w:sz w:val="26"/>
          <w:szCs w:val="26"/>
        </w:rPr>
        <w:t xml:space="preserve">В базовый норматив затрат на общехозяйственные нужды на оказание </w:t>
      </w:r>
      <w:r w:rsidR="001C68C6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ной услуги включаются: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094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а)</w:t>
      </w:r>
      <w:r w:rsidRPr="008B429F">
        <w:rPr>
          <w:sz w:val="26"/>
          <w:szCs w:val="26"/>
        </w:rPr>
        <w:tab/>
        <w:t>затраты на коммунальные услуги;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081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б)</w:t>
      </w:r>
      <w:r w:rsidRPr="008B429F">
        <w:rPr>
          <w:sz w:val="26"/>
          <w:szCs w:val="26"/>
        </w:rPr>
        <w:tab/>
        <w:t>затраты на содержание объектов недвижимого имущества (в том числе затраты на арендные платежи);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116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в)</w:t>
      </w:r>
      <w:r w:rsidRPr="008B429F">
        <w:rPr>
          <w:sz w:val="26"/>
          <w:szCs w:val="26"/>
        </w:rPr>
        <w:tab/>
        <w:t>затраты на содержание объектов особо ценного движимого имущества;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116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г)</w:t>
      </w:r>
      <w:r w:rsidRPr="008B429F">
        <w:rPr>
          <w:sz w:val="26"/>
          <w:szCs w:val="26"/>
        </w:rPr>
        <w:tab/>
        <w:t>затраты на приобретение услуг связи;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130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д)</w:t>
      </w:r>
      <w:r w:rsidRPr="008B429F">
        <w:rPr>
          <w:sz w:val="26"/>
          <w:szCs w:val="26"/>
        </w:rPr>
        <w:tab/>
        <w:t>затраты на приобретение транспортных услуг;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081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е)</w:t>
      </w:r>
      <w:r w:rsidRPr="008B429F">
        <w:rPr>
          <w:sz w:val="26"/>
          <w:szCs w:val="26"/>
        </w:rPr>
        <w:tab/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1C68C6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ной услуги, включая административно-управленческий персонал, </w:t>
      </w:r>
      <w:r w:rsidR="00433776" w:rsidRPr="008B429F">
        <w:rPr>
          <w:sz w:val="26"/>
          <w:szCs w:val="26"/>
        </w:rPr>
        <w:t xml:space="preserve">                           </w:t>
      </w:r>
      <w:r w:rsidRPr="008B429F">
        <w:rPr>
          <w:sz w:val="26"/>
          <w:szCs w:val="26"/>
        </w:rPr>
        <w:t>в случаях, установленных стандартами услуги;</w:t>
      </w:r>
    </w:p>
    <w:p w:rsidR="00AF7CF6" w:rsidRDefault="00955D5E" w:rsidP="008308D6">
      <w:pPr>
        <w:pStyle w:val="22"/>
        <w:shd w:val="clear" w:color="auto" w:fill="auto"/>
        <w:tabs>
          <w:tab w:val="left" w:pos="1174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ж)</w:t>
      </w:r>
      <w:r w:rsidRPr="008B429F">
        <w:rPr>
          <w:sz w:val="26"/>
          <w:szCs w:val="26"/>
        </w:rPr>
        <w:tab/>
        <w:t>затраты на прочие общехозяйственные нужды.</w:t>
      </w:r>
    </w:p>
    <w:p w:rsidR="00AF7CF6" w:rsidRDefault="003966EA" w:rsidP="008308D6">
      <w:pPr>
        <w:pStyle w:val="22"/>
        <w:shd w:val="clear" w:color="auto" w:fill="auto"/>
        <w:tabs>
          <w:tab w:val="left" w:pos="1170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3.1</w:t>
      </w:r>
      <w:r w:rsidR="00056D91">
        <w:rPr>
          <w:sz w:val="26"/>
          <w:szCs w:val="26"/>
        </w:rPr>
        <w:t>1</w:t>
      </w:r>
      <w:r w:rsidRPr="008B429F">
        <w:rPr>
          <w:sz w:val="26"/>
          <w:szCs w:val="26"/>
        </w:rPr>
        <w:t xml:space="preserve">. </w:t>
      </w:r>
      <w:r w:rsidR="00955D5E" w:rsidRPr="008B429F">
        <w:rPr>
          <w:sz w:val="26"/>
          <w:szCs w:val="26"/>
        </w:rPr>
        <w:t xml:space="preserve">В затраты, указанные в подпунктах «а» - «в» </w:t>
      </w:r>
      <w:r w:rsidR="00955D5E" w:rsidRPr="008308D6">
        <w:rPr>
          <w:sz w:val="26"/>
          <w:szCs w:val="26"/>
        </w:rPr>
        <w:t xml:space="preserve">пункта </w:t>
      </w:r>
      <w:r w:rsidR="00EF12AF" w:rsidRPr="008308D6">
        <w:rPr>
          <w:sz w:val="26"/>
          <w:szCs w:val="26"/>
        </w:rPr>
        <w:t>3.</w:t>
      </w:r>
      <w:r w:rsidR="00056D91" w:rsidRPr="008308D6">
        <w:rPr>
          <w:sz w:val="26"/>
          <w:szCs w:val="26"/>
        </w:rPr>
        <w:t>10</w:t>
      </w:r>
      <w:r w:rsidR="00EF12AF" w:rsidRPr="008308D6">
        <w:rPr>
          <w:sz w:val="26"/>
          <w:szCs w:val="26"/>
        </w:rPr>
        <w:t>.</w:t>
      </w:r>
      <w:r w:rsidR="00955D5E" w:rsidRPr="008B429F">
        <w:rPr>
          <w:sz w:val="26"/>
          <w:szCs w:val="26"/>
        </w:rPr>
        <w:t xml:space="preserve"> настоящего </w:t>
      </w:r>
      <w:r w:rsidR="00056D91">
        <w:rPr>
          <w:sz w:val="26"/>
          <w:szCs w:val="26"/>
        </w:rPr>
        <w:t>раздела</w:t>
      </w:r>
      <w:r w:rsidR="00955D5E" w:rsidRPr="008B429F">
        <w:rPr>
          <w:sz w:val="26"/>
          <w:szCs w:val="26"/>
        </w:rPr>
        <w:t xml:space="preserve">, включаются затраты в отношении имущества учреждения, используемого для выполнения </w:t>
      </w:r>
      <w:r w:rsidR="001C68C6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ного задания и общехозяйственных нужд, в том числе </w:t>
      </w:r>
      <w:r w:rsidR="00433776" w:rsidRPr="008B429F">
        <w:rPr>
          <w:sz w:val="26"/>
          <w:szCs w:val="26"/>
        </w:rPr>
        <w:t xml:space="preserve">                </w:t>
      </w:r>
      <w:r w:rsidR="00955D5E" w:rsidRPr="008B429F">
        <w:rPr>
          <w:sz w:val="26"/>
          <w:szCs w:val="26"/>
        </w:rPr>
        <w:t xml:space="preserve">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1C68C6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ного задания) на оказание </w:t>
      </w:r>
      <w:r w:rsidR="001C68C6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ной услуги.</w:t>
      </w:r>
    </w:p>
    <w:p w:rsidR="00AF7CF6" w:rsidRPr="008B429F" w:rsidRDefault="003966EA" w:rsidP="008308D6">
      <w:pPr>
        <w:pStyle w:val="22"/>
        <w:shd w:val="clear" w:color="auto" w:fill="auto"/>
        <w:tabs>
          <w:tab w:val="left" w:pos="1177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3.1</w:t>
      </w:r>
      <w:r w:rsidR="00056D91">
        <w:rPr>
          <w:sz w:val="26"/>
          <w:szCs w:val="26"/>
        </w:rPr>
        <w:t>2</w:t>
      </w:r>
      <w:r w:rsidRPr="008B429F">
        <w:rPr>
          <w:sz w:val="26"/>
          <w:szCs w:val="26"/>
        </w:rPr>
        <w:t xml:space="preserve">. </w:t>
      </w:r>
      <w:r w:rsidR="00955D5E" w:rsidRPr="008B429F">
        <w:rPr>
          <w:sz w:val="26"/>
          <w:szCs w:val="26"/>
        </w:rPr>
        <w:t xml:space="preserve">Значение базового норматива затрат на оказание </w:t>
      </w:r>
      <w:r w:rsidR="001C68C6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ной услуги утверждается </w:t>
      </w:r>
      <w:r w:rsidR="001C68C6" w:rsidRPr="008B429F">
        <w:rPr>
          <w:sz w:val="26"/>
          <w:szCs w:val="26"/>
        </w:rPr>
        <w:t xml:space="preserve">главным распорядителем средств </w:t>
      </w:r>
      <w:r w:rsidR="00955D5E" w:rsidRPr="008B429F">
        <w:rPr>
          <w:sz w:val="26"/>
          <w:szCs w:val="26"/>
        </w:rPr>
        <w:t>бюджета</w:t>
      </w:r>
      <w:r w:rsidR="001C68C6" w:rsidRPr="008B429F">
        <w:rPr>
          <w:sz w:val="26"/>
          <w:szCs w:val="26"/>
        </w:rPr>
        <w:t xml:space="preserve"> </w:t>
      </w:r>
      <w:r w:rsidR="008F373E" w:rsidRPr="008B429F">
        <w:rPr>
          <w:sz w:val="26"/>
          <w:szCs w:val="26"/>
        </w:rPr>
        <w:t>городского округа</w:t>
      </w:r>
      <w:r w:rsidR="00955D5E" w:rsidRPr="008B429F">
        <w:rPr>
          <w:sz w:val="26"/>
          <w:szCs w:val="26"/>
        </w:rPr>
        <w:t xml:space="preserve">, в ведении которого находятся </w:t>
      </w:r>
      <w:r w:rsidR="001C68C6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ные казенные учреждения, либо органом, осуществляющим функции и полномочия учредителя в отношении </w:t>
      </w:r>
      <w:r w:rsidR="001C68C6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ных </w:t>
      </w:r>
      <w:r w:rsidR="00955D5E" w:rsidRPr="008B429F">
        <w:rPr>
          <w:sz w:val="26"/>
          <w:szCs w:val="26"/>
        </w:rPr>
        <w:lastRenderedPageBreak/>
        <w:t xml:space="preserve">бюджетных или автономных учреждений (уточняется при необходимости </w:t>
      </w:r>
      <w:r w:rsidR="00433776" w:rsidRPr="008B429F">
        <w:rPr>
          <w:sz w:val="26"/>
          <w:szCs w:val="26"/>
        </w:rPr>
        <w:t xml:space="preserve">                                </w:t>
      </w:r>
      <w:r w:rsidR="00955D5E" w:rsidRPr="008B429F">
        <w:rPr>
          <w:sz w:val="26"/>
          <w:szCs w:val="26"/>
        </w:rPr>
        <w:t>при формировании обоснований бюджетных ассигнований бюджета</w:t>
      </w:r>
      <w:r w:rsidR="001C68C6" w:rsidRPr="008B429F">
        <w:rPr>
          <w:sz w:val="26"/>
          <w:szCs w:val="26"/>
        </w:rPr>
        <w:t xml:space="preserve"> </w:t>
      </w:r>
      <w:r w:rsidR="008F373E" w:rsidRPr="008B429F">
        <w:rPr>
          <w:sz w:val="26"/>
          <w:szCs w:val="26"/>
        </w:rPr>
        <w:t xml:space="preserve">городского округа </w:t>
      </w:r>
      <w:r w:rsidR="00955D5E" w:rsidRPr="008B429F">
        <w:rPr>
          <w:sz w:val="26"/>
          <w:szCs w:val="26"/>
        </w:rPr>
        <w:t xml:space="preserve">на очередной финансовый год и </w:t>
      </w:r>
      <w:r w:rsidR="000D1D90" w:rsidRPr="008B429F">
        <w:rPr>
          <w:sz w:val="26"/>
          <w:szCs w:val="26"/>
        </w:rPr>
        <w:t xml:space="preserve">на </w:t>
      </w:r>
      <w:r w:rsidR="00955D5E" w:rsidRPr="008B429F">
        <w:rPr>
          <w:sz w:val="26"/>
          <w:szCs w:val="26"/>
        </w:rPr>
        <w:t xml:space="preserve">плановый период), общей суммой, </w:t>
      </w:r>
      <w:r w:rsidR="00433776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>с выделением:</w:t>
      </w:r>
    </w:p>
    <w:p w:rsidR="00AF7CF6" w:rsidRPr="008B429F" w:rsidRDefault="00955D5E" w:rsidP="008308D6">
      <w:pPr>
        <w:pStyle w:val="22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1C68C6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ной услуги, включая админист</w:t>
      </w:r>
      <w:r w:rsidR="0052435C" w:rsidRPr="008B429F">
        <w:rPr>
          <w:sz w:val="26"/>
          <w:szCs w:val="26"/>
        </w:rPr>
        <w:t>ративно-управленческий персонал</w:t>
      </w:r>
      <w:r w:rsidR="00CD5EA3" w:rsidRPr="008B429F">
        <w:rPr>
          <w:sz w:val="26"/>
          <w:szCs w:val="26"/>
        </w:rPr>
        <w:t>, в случаях, установленных стандартами услуг</w:t>
      </w:r>
      <w:r w:rsidR="00642AD4" w:rsidRPr="008B429F">
        <w:rPr>
          <w:sz w:val="26"/>
          <w:szCs w:val="26"/>
        </w:rPr>
        <w:t>и</w:t>
      </w:r>
      <w:r w:rsidRPr="008B429F">
        <w:rPr>
          <w:sz w:val="26"/>
          <w:szCs w:val="26"/>
        </w:rPr>
        <w:t>;</w:t>
      </w:r>
    </w:p>
    <w:p w:rsidR="00F126AD" w:rsidRDefault="00955D5E" w:rsidP="008308D6">
      <w:pPr>
        <w:pStyle w:val="22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1C68C6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ного задания на оказание </w:t>
      </w:r>
      <w:r w:rsidR="001C68C6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ной услуги.</w:t>
      </w:r>
    </w:p>
    <w:p w:rsidR="00F126AD" w:rsidRPr="00056D91" w:rsidRDefault="00F126AD" w:rsidP="008308D6">
      <w:pPr>
        <w:pStyle w:val="2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r w:rsidRPr="00056D91">
        <w:rPr>
          <w:color w:val="auto"/>
          <w:sz w:val="26"/>
          <w:szCs w:val="26"/>
        </w:rPr>
        <w:t xml:space="preserve"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актами, приводящих к изменению объема финансового обеспечения выполнения муниципального задания) до внесения на рассмотрение в Совет депутатов </w:t>
      </w:r>
      <w:proofErr w:type="spellStart"/>
      <w:r w:rsidRPr="00056D91">
        <w:rPr>
          <w:color w:val="auto"/>
          <w:sz w:val="26"/>
          <w:szCs w:val="26"/>
        </w:rPr>
        <w:t>Шебекинского</w:t>
      </w:r>
      <w:proofErr w:type="spellEnd"/>
      <w:r w:rsidRPr="00056D91">
        <w:rPr>
          <w:color w:val="auto"/>
          <w:sz w:val="26"/>
          <w:szCs w:val="26"/>
        </w:rPr>
        <w:t xml:space="preserve"> городского округа проекта решения о бюджете городского округа на очередной финансовый год и на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с 1 января очередного финансового года.</w:t>
      </w:r>
    </w:p>
    <w:p w:rsidR="00F126AD" w:rsidRPr="0073446B" w:rsidRDefault="00F126AD" w:rsidP="008308D6">
      <w:pPr>
        <w:pStyle w:val="2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proofErr w:type="gramStart"/>
      <w:r w:rsidRPr="0073446B">
        <w:rPr>
          <w:color w:val="auto"/>
          <w:sz w:val="26"/>
          <w:szCs w:val="26"/>
        </w:rPr>
        <w:t xml:space="preserve"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актами, приводящих к изменению объема финансового обеспечения выполнения муниципального задания) после внесения на рассмотрение в </w:t>
      </w:r>
      <w:r w:rsidR="0073446B" w:rsidRPr="0073446B">
        <w:rPr>
          <w:color w:val="auto"/>
          <w:sz w:val="26"/>
          <w:szCs w:val="26"/>
        </w:rPr>
        <w:t>Совет депутатов</w:t>
      </w:r>
      <w:r w:rsidR="00232BB8">
        <w:rPr>
          <w:color w:val="auto"/>
          <w:sz w:val="26"/>
          <w:szCs w:val="26"/>
        </w:rPr>
        <w:t xml:space="preserve"> </w:t>
      </w:r>
      <w:proofErr w:type="spellStart"/>
      <w:r w:rsidR="00232BB8">
        <w:rPr>
          <w:color w:val="auto"/>
          <w:sz w:val="26"/>
          <w:szCs w:val="26"/>
        </w:rPr>
        <w:t>Шебекинского</w:t>
      </w:r>
      <w:proofErr w:type="spellEnd"/>
      <w:r w:rsidR="00232BB8">
        <w:rPr>
          <w:color w:val="auto"/>
          <w:sz w:val="26"/>
          <w:szCs w:val="26"/>
        </w:rPr>
        <w:t xml:space="preserve"> городского округа</w:t>
      </w:r>
      <w:r w:rsidRPr="0073446B">
        <w:rPr>
          <w:color w:val="auto"/>
          <w:sz w:val="26"/>
          <w:szCs w:val="26"/>
        </w:rPr>
        <w:t xml:space="preserve"> проекта </w:t>
      </w:r>
      <w:r w:rsidR="0073446B" w:rsidRPr="0073446B">
        <w:rPr>
          <w:color w:val="auto"/>
          <w:sz w:val="26"/>
          <w:szCs w:val="26"/>
        </w:rPr>
        <w:t xml:space="preserve">решения о </w:t>
      </w:r>
      <w:r w:rsidRPr="0073446B">
        <w:rPr>
          <w:color w:val="auto"/>
          <w:sz w:val="26"/>
          <w:szCs w:val="26"/>
        </w:rPr>
        <w:t xml:space="preserve">бюджете </w:t>
      </w:r>
      <w:r w:rsidR="0073446B" w:rsidRPr="0073446B">
        <w:rPr>
          <w:color w:val="auto"/>
          <w:sz w:val="26"/>
          <w:szCs w:val="26"/>
        </w:rPr>
        <w:t xml:space="preserve">городского округа </w:t>
      </w:r>
      <w:r w:rsidRPr="0073446B">
        <w:rPr>
          <w:color w:val="auto"/>
          <w:sz w:val="26"/>
          <w:szCs w:val="26"/>
        </w:rPr>
        <w:t>на очередной финансовый год и на плановый период уточненные значения базовых</w:t>
      </w:r>
      <w:proofErr w:type="gramEnd"/>
      <w:r w:rsidRPr="0073446B">
        <w:rPr>
          <w:color w:val="auto"/>
          <w:sz w:val="26"/>
          <w:szCs w:val="26"/>
        </w:rPr>
        <w:t xml:space="preserve">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периода.</w:t>
      </w:r>
    </w:p>
    <w:p w:rsidR="0073446B" w:rsidRDefault="003966EA" w:rsidP="008308D6">
      <w:pPr>
        <w:pStyle w:val="22"/>
        <w:shd w:val="clear" w:color="auto" w:fill="auto"/>
        <w:tabs>
          <w:tab w:val="left" w:pos="1228"/>
        </w:tabs>
        <w:spacing w:before="0" w:line="240" w:lineRule="auto"/>
        <w:ind w:firstLine="567"/>
        <w:rPr>
          <w:sz w:val="26"/>
          <w:szCs w:val="26"/>
        </w:rPr>
      </w:pPr>
      <w:r w:rsidRPr="008308D6">
        <w:rPr>
          <w:sz w:val="26"/>
          <w:szCs w:val="26"/>
        </w:rPr>
        <w:t xml:space="preserve">3.13. </w:t>
      </w:r>
      <w:r w:rsidR="0073446B" w:rsidRPr="008308D6">
        <w:rPr>
          <w:sz w:val="26"/>
          <w:szCs w:val="26"/>
        </w:rPr>
        <w:t xml:space="preserve"> Значение базового норматива затрат на оказание муниципальной услуги утверждается по согласованию с комитетом финансов и бюджетной политики</w:t>
      </w:r>
      <w:r w:rsidR="00B2260C">
        <w:rPr>
          <w:sz w:val="26"/>
          <w:szCs w:val="26"/>
        </w:rPr>
        <w:t xml:space="preserve"> администрации </w:t>
      </w:r>
      <w:proofErr w:type="spellStart"/>
      <w:r w:rsidR="00B2260C">
        <w:rPr>
          <w:sz w:val="26"/>
          <w:szCs w:val="26"/>
        </w:rPr>
        <w:t>Шебекинского</w:t>
      </w:r>
      <w:proofErr w:type="spellEnd"/>
      <w:r w:rsidR="00B2260C">
        <w:rPr>
          <w:sz w:val="26"/>
          <w:szCs w:val="26"/>
        </w:rPr>
        <w:t xml:space="preserve"> городского округа в случае, если требования не были согласованы органом </w:t>
      </w:r>
      <w:r w:rsidR="00232BB8">
        <w:rPr>
          <w:sz w:val="26"/>
          <w:szCs w:val="26"/>
        </w:rPr>
        <w:t>местного самоуправления</w:t>
      </w:r>
      <w:r w:rsidR="00B2260C">
        <w:rPr>
          <w:sz w:val="26"/>
          <w:szCs w:val="26"/>
        </w:rPr>
        <w:t xml:space="preserve"> городского округа, осуществляющим функции по выработке </w:t>
      </w:r>
      <w:r w:rsidR="00B2260C" w:rsidRPr="00431CF0">
        <w:rPr>
          <w:sz w:val="26"/>
          <w:szCs w:val="26"/>
        </w:rPr>
        <w:t>государственной</w:t>
      </w:r>
      <w:r w:rsidR="00B2260C">
        <w:rPr>
          <w:sz w:val="26"/>
          <w:szCs w:val="26"/>
        </w:rPr>
        <w:t xml:space="preserve"> политики в установленной сфере деятельности, с комитетом финансов и бюджетной политики администрации </w:t>
      </w:r>
      <w:proofErr w:type="spellStart"/>
      <w:r w:rsidR="00B2260C">
        <w:rPr>
          <w:sz w:val="26"/>
          <w:szCs w:val="26"/>
        </w:rPr>
        <w:t>Шебекинского</w:t>
      </w:r>
      <w:proofErr w:type="spellEnd"/>
      <w:r w:rsidR="00B2260C">
        <w:rPr>
          <w:sz w:val="26"/>
          <w:szCs w:val="26"/>
        </w:rPr>
        <w:t xml:space="preserve"> городского округа в соответствии с абзацем вторым пункта 3.3 настоящего раздела.</w:t>
      </w:r>
    </w:p>
    <w:p w:rsidR="0073446B" w:rsidRDefault="00B2260C" w:rsidP="008308D6">
      <w:pPr>
        <w:pStyle w:val="22"/>
        <w:shd w:val="clear" w:color="auto" w:fill="auto"/>
        <w:tabs>
          <w:tab w:val="left" w:pos="122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3.14.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бюджета городского округа, в ведении которого находится муниципальное казенное учреждение, органа, осуществляющего функции и полномочия учредителя в отношении муниципальных бюджетных или автономных учреждений, из нескольких отраслевых корректирующих коэффициентов.</w:t>
      </w:r>
    </w:p>
    <w:p w:rsidR="00AF7CF6" w:rsidRDefault="00C73B4E" w:rsidP="008308D6">
      <w:pPr>
        <w:pStyle w:val="22"/>
        <w:shd w:val="clear" w:color="auto" w:fill="auto"/>
        <w:tabs>
          <w:tab w:val="left" w:pos="122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3.15. </w:t>
      </w:r>
      <w:r w:rsidR="00955D5E" w:rsidRPr="008B429F">
        <w:rPr>
          <w:sz w:val="26"/>
          <w:szCs w:val="26"/>
        </w:rPr>
        <w:t>В территориальный корректирующий коэффициент включаются территориальный корректирующий коэффициент на оплату труда с начи</w:t>
      </w:r>
      <w:r w:rsidR="00B2260C">
        <w:rPr>
          <w:sz w:val="26"/>
          <w:szCs w:val="26"/>
        </w:rPr>
        <w:t xml:space="preserve">слениями </w:t>
      </w:r>
      <w:r w:rsidR="00D26410" w:rsidRPr="008B429F">
        <w:rPr>
          <w:sz w:val="26"/>
          <w:szCs w:val="26"/>
        </w:rPr>
        <w:t>на выплаты по</w:t>
      </w:r>
      <w:r w:rsidR="00955D5E" w:rsidRPr="008B429F">
        <w:rPr>
          <w:sz w:val="26"/>
          <w:szCs w:val="26"/>
        </w:rPr>
        <w:t xml:space="preserve"> оплате труда и территориальный корректирующий коэффициент </w:t>
      </w:r>
      <w:r w:rsidR="00B2260C">
        <w:rPr>
          <w:sz w:val="26"/>
          <w:szCs w:val="26"/>
        </w:rPr>
        <w:t xml:space="preserve">  </w:t>
      </w:r>
      <w:r w:rsidR="00955D5E" w:rsidRPr="008B429F">
        <w:rPr>
          <w:sz w:val="26"/>
          <w:szCs w:val="26"/>
        </w:rPr>
        <w:t>на коммунальные услуги и на содержание недвижимого имущества.</w:t>
      </w:r>
    </w:p>
    <w:p w:rsidR="00AF7CF6" w:rsidRDefault="00955D5E" w:rsidP="008308D6">
      <w:pPr>
        <w:pStyle w:val="22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Значение территориального корректирующего коэффициента утверждается главным распорядителем средств бюджета</w:t>
      </w:r>
      <w:r w:rsidR="00D26410" w:rsidRPr="008B429F">
        <w:rPr>
          <w:sz w:val="26"/>
          <w:szCs w:val="26"/>
        </w:rPr>
        <w:t xml:space="preserve"> </w:t>
      </w:r>
      <w:r w:rsidR="008F373E" w:rsidRPr="008B429F">
        <w:rPr>
          <w:sz w:val="26"/>
          <w:szCs w:val="26"/>
        </w:rPr>
        <w:t>городского округа</w:t>
      </w:r>
      <w:r w:rsidRPr="008B429F">
        <w:rPr>
          <w:sz w:val="26"/>
          <w:szCs w:val="26"/>
        </w:rPr>
        <w:t xml:space="preserve">, в ведении которого </w:t>
      </w:r>
      <w:r w:rsidRPr="008B429F">
        <w:rPr>
          <w:sz w:val="26"/>
          <w:szCs w:val="26"/>
        </w:rPr>
        <w:lastRenderedPageBreak/>
        <w:t xml:space="preserve">находятся </w:t>
      </w:r>
      <w:r w:rsidR="00D26410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ные казенные учреждения, органом, осуществляющим функции</w:t>
      </w:r>
      <w:r w:rsidR="00475C84">
        <w:rPr>
          <w:sz w:val="26"/>
          <w:szCs w:val="26"/>
        </w:rPr>
        <w:t xml:space="preserve">  </w:t>
      </w:r>
      <w:r w:rsidRPr="008B429F">
        <w:rPr>
          <w:sz w:val="26"/>
          <w:szCs w:val="26"/>
        </w:rPr>
        <w:t xml:space="preserve"> и полномочия учредителя в отношении </w:t>
      </w:r>
      <w:r w:rsidR="00D26410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ных бюджетных или автономных учреждений, с учетом условий, обусловленных территориальными особенностями </w:t>
      </w:r>
      <w:r w:rsidR="00183F6A" w:rsidRPr="008B429F">
        <w:rPr>
          <w:sz w:val="26"/>
          <w:szCs w:val="26"/>
        </w:rPr>
        <w:t xml:space="preserve">                </w:t>
      </w:r>
      <w:r w:rsidRPr="008B429F">
        <w:rPr>
          <w:sz w:val="26"/>
          <w:szCs w:val="26"/>
        </w:rPr>
        <w:t xml:space="preserve">и составом имущественного комплекса, необходимого для выполнения </w:t>
      </w:r>
      <w:r w:rsidR="00D26410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ного задания, и рассчитывается в соответствии с общими требованиями.</w:t>
      </w:r>
    </w:p>
    <w:p w:rsidR="00623E6A" w:rsidRDefault="00C73B4E" w:rsidP="008308D6">
      <w:pPr>
        <w:pStyle w:val="22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r>
        <w:rPr>
          <w:sz w:val="26"/>
          <w:szCs w:val="26"/>
        </w:rPr>
        <w:t>Общими требованиями может устанавливаться, что в состав территориального коэффициента включаются по согласованию с комитетом финансов и бюджетной политики администрации Шебекинского городского округа иные коэффициенты, отражающие территориальные особенности оказания муниципальной услуги.</w:t>
      </w:r>
    </w:p>
    <w:p w:rsidR="00AF7CF6" w:rsidRDefault="003966EA" w:rsidP="008308D6">
      <w:pPr>
        <w:pStyle w:val="22"/>
        <w:shd w:val="clear" w:color="auto" w:fill="auto"/>
        <w:tabs>
          <w:tab w:val="left" w:pos="1228"/>
        </w:tabs>
        <w:spacing w:before="0" w:line="240" w:lineRule="auto"/>
        <w:ind w:right="-1" w:firstLine="567"/>
        <w:rPr>
          <w:sz w:val="26"/>
          <w:szCs w:val="26"/>
        </w:rPr>
      </w:pPr>
      <w:r w:rsidRPr="008B429F">
        <w:rPr>
          <w:sz w:val="26"/>
          <w:szCs w:val="26"/>
        </w:rPr>
        <w:t>3.1</w:t>
      </w:r>
      <w:r w:rsidR="00C73B4E">
        <w:rPr>
          <w:sz w:val="26"/>
          <w:szCs w:val="26"/>
        </w:rPr>
        <w:t>6</w:t>
      </w:r>
      <w:r w:rsidRPr="008B429F">
        <w:rPr>
          <w:sz w:val="26"/>
          <w:szCs w:val="26"/>
        </w:rPr>
        <w:t xml:space="preserve">. </w:t>
      </w:r>
      <w:r w:rsidR="00955D5E" w:rsidRPr="008B429F">
        <w:rPr>
          <w:sz w:val="26"/>
          <w:szCs w:val="26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D26410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ной услуги, </w:t>
      </w:r>
      <w:r w:rsidR="00475C84">
        <w:rPr>
          <w:sz w:val="26"/>
          <w:szCs w:val="26"/>
        </w:rPr>
        <w:t xml:space="preserve">                           </w:t>
      </w:r>
      <w:r w:rsidR="00955D5E" w:rsidRPr="008B429F">
        <w:rPr>
          <w:sz w:val="26"/>
          <w:szCs w:val="26"/>
        </w:rPr>
        <w:t>и определяется в соответствии с общими требованиями.</w:t>
      </w:r>
    </w:p>
    <w:p w:rsidR="00620474" w:rsidRPr="00C73B4E" w:rsidRDefault="00955D5E" w:rsidP="008308D6">
      <w:pPr>
        <w:pStyle w:val="2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r w:rsidRPr="008B429F">
        <w:rPr>
          <w:sz w:val="26"/>
          <w:szCs w:val="26"/>
        </w:rPr>
        <w:t>Значение отраслевого корректирующего коэффициента утверждается главным распорядителем средств бюджета</w:t>
      </w:r>
      <w:r w:rsidR="00D26410" w:rsidRPr="008B429F">
        <w:rPr>
          <w:sz w:val="26"/>
          <w:szCs w:val="26"/>
        </w:rPr>
        <w:t xml:space="preserve"> </w:t>
      </w:r>
      <w:r w:rsidR="008F373E" w:rsidRPr="008B429F">
        <w:rPr>
          <w:sz w:val="26"/>
          <w:szCs w:val="26"/>
        </w:rPr>
        <w:t>городского округа</w:t>
      </w:r>
      <w:r w:rsidRPr="008B429F">
        <w:rPr>
          <w:sz w:val="26"/>
          <w:szCs w:val="26"/>
        </w:rPr>
        <w:t xml:space="preserve">, в ведении которого находятся </w:t>
      </w:r>
      <w:r w:rsidR="00D26410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ные казенные учреждения,</w:t>
      </w:r>
      <w:r w:rsidR="00620474" w:rsidRPr="008B429F">
        <w:rPr>
          <w:sz w:val="26"/>
          <w:szCs w:val="26"/>
        </w:rPr>
        <w:t xml:space="preserve"> органом</w:t>
      </w:r>
      <w:r w:rsidR="00232BB8">
        <w:rPr>
          <w:sz w:val="26"/>
          <w:szCs w:val="26"/>
        </w:rPr>
        <w:t xml:space="preserve"> местного самоуправления</w:t>
      </w:r>
      <w:r w:rsidR="00620474" w:rsidRPr="008B429F">
        <w:rPr>
          <w:sz w:val="26"/>
          <w:szCs w:val="26"/>
        </w:rPr>
        <w:t xml:space="preserve">, осуществляющим функции </w:t>
      </w:r>
      <w:r w:rsidR="005E54F0">
        <w:rPr>
          <w:sz w:val="26"/>
          <w:szCs w:val="26"/>
        </w:rPr>
        <w:t xml:space="preserve">по выработке </w:t>
      </w:r>
      <w:r w:rsidR="00431CF0" w:rsidRPr="00431CF0">
        <w:rPr>
          <w:sz w:val="26"/>
          <w:szCs w:val="26"/>
        </w:rPr>
        <w:t>государственной</w:t>
      </w:r>
      <w:r w:rsidR="00623E6A">
        <w:rPr>
          <w:sz w:val="26"/>
          <w:szCs w:val="26"/>
        </w:rPr>
        <w:t xml:space="preserve"> </w:t>
      </w:r>
      <w:r w:rsidR="002C1C38">
        <w:rPr>
          <w:sz w:val="26"/>
          <w:szCs w:val="26"/>
        </w:rPr>
        <w:t xml:space="preserve">политики </w:t>
      </w:r>
      <w:r w:rsidR="00623E6A">
        <w:rPr>
          <w:sz w:val="26"/>
          <w:szCs w:val="26"/>
        </w:rPr>
        <w:t xml:space="preserve">и </w:t>
      </w:r>
      <w:r w:rsidR="00623E6A" w:rsidRPr="00C73B4E">
        <w:rPr>
          <w:color w:val="auto"/>
          <w:sz w:val="26"/>
          <w:szCs w:val="26"/>
        </w:rPr>
        <w:t>нормативно-правовому</w:t>
      </w:r>
      <w:r w:rsidR="00623E6A" w:rsidRPr="00C73B4E">
        <w:rPr>
          <w:color w:val="auto"/>
        </w:rPr>
        <w:t xml:space="preserve"> </w:t>
      </w:r>
      <w:r w:rsidR="00623E6A" w:rsidRPr="00C73B4E">
        <w:rPr>
          <w:color w:val="auto"/>
          <w:sz w:val="26"/>
          <w:szCs w:val="26"/>
        </w:rPr>
        <w:t>регулированию в установленной сфере деятельности (уточняется при необходимости при формировании обоснований бюджетных ассигнований бюджета</w:t>
      </w:r>
      <w:r w:rsidR="00C73B4E" w:rsidRPr="00C73B4E">
        <w:rPr>
          <w:color w:val="auto"/>
          <w:sz w:val="26"/>
          <w:szCs w:val="26"/>
        </w:rPr>
        <w:t xml:space="preserve"> городского округа</w:t>
      </w:r>
      <w:r w:rsidR="00623E6A" w:rsidRPr="00C73B4E">
        <w:rPr>
          <w:color w:val="auto"/>
          <w:sz w:val="26"/>
          <w:szCs w:val="26"/>
        </w:rPr>
        <w:t xml:space="preserve"> на очередной финансовый год и на плановый период).</w:t>
      </w:r>
    </w:p>
    <w:p w:rsidR="00AF7CF6" w:rsidRDefault="003966EA" w:rsidP="008308D6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6"/>
          <w:szCs w:val="26"/>
          <w:lang w:eastAsia="en-US" w:bidi="en-US"/>
        </w:rPr>
      </w:pPr>
      <w:r w:rsidRPr="008B429F">
        <w:rPr>
          <w:sz w:val="26"/>
          <w:szCs w:val="26"/>
        </w:rPr>
        <w:t>3.1</w:t>
      </w:r>
      <w:r w:rsidR="00C73B4E">
        <w:rPr>
          <w:sz w:val="26"/>
          <w:szCs w:val="26"/>
        </w:rPr>
        <w:t>7</w:t>
      </w:r>
      <w:r w:rsidRPr="008B429F">
        <w:rPr>
          <w:sz w:val="26"/>
          <w:szCs w:val="26"/>
        </w:rPr>
        <w:t xml:space="preserve">. </w:t>
      </w:r>
      <w:r w:rsidR="00955D5E" w:rsidRPr="008B429F">
        <w:rPr>
          <w:sz w:val="26"/>
          <w:szCs w:val="26"/>
        </w:rPr>
        <w:t xml:space="preserve">Значения базовых нормативов затрат на оказание </w:t>
      </w:r>
      <w:r w:rsidR="00C0269B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ных услуг </w:t>
      </w:r>
      <w:r w:rsidR="00183F6A" w:rsidRPr="008B429F">
        <w:rPr>
          <w:sz w:val="26"/>
          <w:szCs w:val="26"/>
        </w:rPr>
        <w:t xml:space="preserve">                </w:t>
      </w:r>
      <w:r w:rsidR="00955D5E" w:rsidRPr="008B429F">
        <w:rPr>
          <w:sz w:val="26"/>
          <w:szCs w:val="26"/>
        </w:rPr>
        <w:t xml:space="preserve">и отраслевых корректирующих коэффициентов подлежат размещению </w:t>
      </w:r>
      <w:r w:rsidR="00183F6A" w:rsidRPr="008B429F">
        <w:rPr>
          <w:sz w:val="26"/>
          <w:szCs w:val="26"/>
        </w:rPr>
        <w:t xml:space="preserve">                                          </w:t>
      </w:r>
      <w:r w:rsidR="00955D5E" w:rsidRPr="008B429F">
        <w:rPr>
          <w:sz w:val="26"/>
          <w:szCs w:val="26"/>
        </w:rPr>
        <w:t xml:space="preserve">в установленном </w:t>
      </w:r>
      <w:r w:rsidR="00632DD5">
        <w:rPr>
          <w:sz w:val="26"/>
          <w:szCs w:val="26"/>
        </w:rPr>
        <w:t>порядке</w:t>
      </w:r>
      <w:r w:rsidR="00183F6A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 xml:space="preserve">на официальном сайте в </w:t>
      </w:r>
      <w:r w:rsidR="00AD4A97">
        <w:rPr>
          <w:sz w:val="26"/>
          <w:szCs w:val="26"/>
        </w:rPr>
        <w:t xml:space="preserve">сети </w:t>
      </w:r>
      <w:r w:rsidR="00955D5E" w:rsidRPr="008B429F">
        <w:rPr>
          <w:sz w:val="26"/>
          <w:szCs w:val="26"/>
        </w:rPr>
        <w:t xml:space="preserve">Интернет по размещению информации о государственных и муниципальных учреждениях </w:t>
      </w:r>
      <w:r w:rsidR="00955D5E" w:rsidRPr="008B429F">
        <w:rPr>
          <w:color w:val="auto"/>
          <w:sz w:val="26"/>
          <w:szCs w:val="26"/>
          <w:lang w:eastAsia="en-US" w:bidi="en-US"/>
        </w:rPr>
        <w:t>(</w:t>
      </w:r>
      <w:hyperlink r:id="rId10" w:history="1">
        <w:r w:rsidR="00955D5E" w:rsidRPr="008B429F">
          <w:rPr>
            <w:rStyle w:val="a3"/>
            <w:color w:val="auto"/>
            <w:sz w:val="26"/>
            <w:szCs w:val="26"/>
            <w:u w:val="none"/>
            <w:lang w:val="en-US" w:eastAsia="en-US" w:bidi="en-US"/>
          </w:rPr>
          <w:t>www</w:t>
        </w:r>
        <w:r w:rsidR="00955D5E" w:rsidRPr="008B429F">
          <w:rPr>
            <w:rStyle w:val="a3"/>
            <w:color w:val="auto"/>
            <w:sz w:val="26"/>
            <w:szCs w:val="26"/>
            <w:u w:val="none"/>
            <w:lang w:eastAsia="en-US" w:bidi="en-US"/>
          </w:rPr>
          <w:t>.</w:t>
        </w:r>
        <w:r w:rsidR="00955D5E" w:rsidRPr="008B429F">
          <w:rPr>
            <w:rStyle w:val="a3"/>
            <w:color w:val="auto"/>
            <w:sz w:val="26"/>
            <w:szCs w:val="26"/>
            <w:u w:val="none"/>
            <w:lang w:val="en-US" w:eastAsia="en-US" w:bidi="en-US"/>
          </w:rPr>
          <w:t>bus</w:t>
        </w:r>
        <w:r w:rsidR="00955D5E" w:rsidRPr="008B429F">
          <w:rPr>
            <w:rStyle w:val="a3"/>
            <w:color w:val="auto"/>
            <w:sz w:val="26"/>
            <w:szCs w:val="26"/>
            <w:u w:val="none"/>
            <w:lang w:eastAsia="en-US" w:bidi="en-US"/>
          </w:rPr>
          <w:t>.</w:t>
        </w:r>
        <w:proofErr w:type="spellStart"/>
        <w:r w:rsidR="00955D5E" w:rsidRPr="008B429F">
          <w:rPr>
            <w:rStyle w:val="a3"/>
            <w:color w:val="auto"/>
            <w:sz w:val="26"/>
            <w:szCs w:val="26"/>
            <w:u w:val="none"/>
            <w:lang w:val="en-US" w:eastAsia="en-US" w:bidi="en-US"/>
          </w:rPr>
          <w:t>gov</w:t>
        </w:r>
        <w:proofErr w:type="spellEnd"/>
        <w:r w:rsidR="00955D5E" w:rsidRPr="008B429F">
          <w:rPr>
            <w:rStyle w:val="a3"/>
            <w:color w:val="auto"/>
            <w:sz w:val="26"/>
            <w:szCs w:val="26"/>
            <w:u w:val="none"/>
            <w:lang w:eastAsia="en-US" w:bidi="en-US"/>
          </w:rPr>
          <w:t>.</w:t>
        </w:r>
        <w:proofErr w:type="spellStart"/>
        <w:r w:rsidR="00955D5E" w:rsidRPr="008B429F">
          <w:rPr>
            <w:rStyle w:val="a3"/>
            <w:color w:val="auto"/>
            <w:sz w:val="26"/>
            <w:szCs w:val="26"/>
            <w:u w:val="none"/>
            <w:lang w:val="en-US" w:eastAsia="en-US" w:bidi="en-US"/>
          </w:rPr>
          <w:t>ru</w:t>
        </w:r>
        <w:proofErr w:type="spellEnd"/>
      </w:hyperlink>
      <w:r w:rsidR="00955D5E" w:rsidRPr="008B429F">
        <w:rPr>
          <w:color w:val="auto"/>
          <w:sz w:val="26"/>
          <w:szCs w:val="26"/>
          <w:lang w:eastAsia="en-US" w:bidi="en-US"/>
        </w:rPr>
        <w:t>).</w:t>
      </w:r>
    </w:p>
    <w:p w:rsidR="00AF7CF6" w:rsidRDefault="003966EA" w:rsidP="008308D6">
      <w:pPr>
        <w:pStyle w:val="22"/>
        <w:shd w:val="clear" w:color="auto" w:fill="auto"/>
        <w:tabs>
          <w:tab w:val="left" w:pos="1177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3.1</w:t>
      </w:r>
      <w:r w:rsidR="00632DD5">
        <w:rPr>
          <w:sz w:val="26"/>
          <w:szCs w:val="26"/>
        </w:rPr>
        <w:t>8</w:t>
      </w:r>
      <w:r w:rsidRPr="008B429F">
        <w:rPr>
          <w:sz w:val="26"/>
          <w:szCs w:val="26"/>
        </w:rPr>
        <w:t xml:space="preserve">. </w:t>
      </w:r>
      <w:r w:rsidR="00955D5E" w:rsidRPr="008B429F">
        <w:rPr>
          <w:sz w:val="26"/>
          <w:szCs w:val="26"/>
        </w:rPr>
        <w:t xml:space="preserve">Нормативные затраты на выполнение работы определяются при расчете объема финансового обеспечения выполнения </w:t>
      </w:r>
      <w:r w:rsidR="00300F4F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ного задания в порядке, установленном органом, осуществляющим функции и полномочия учредителя </w:t>
      </w:r>
      <w:r w:rsidR="00183F6A" w:rsidRPr="008B429F">
        <w:rPr>
          <w:sz w:val="26"/>
          <w:szCs w:val="26"/>
        </w:rPr>
        <w:t xml:space="preserve">                          </w:t>
      </w:r>
      <w:r w:rsidR="00955D5E" w:rsidRPr="008B429F">
        <w:rPr>
          <w:sz w:val="26"/>
          <w:szCs w:val="26"/>
        </w:rPr>
        <w:t xml:space="preserve">в отношении </w:t>
      </w:r>
      <w:r w:rsidR="00300F4F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ных бюджетных или автономных учреждений, а также </w:t>
      </w:r>
      <w:r w:rsidR="00183F6A" w:rsidRPr="008B429F">
        <w:rPr>
          <w:sz w:val="26"/>
          <w:szCs w:val="26"/>
        </w:rPr>
        <w:t xml:space="preserve">                     </w:t>
      </w:r>
      <w:r w:rsidR="00955D5E" w:rsidRPr="008B429F">
        <w:rPr>
          <w:sz w:val="26"/>
          <w:szCs w:val="26"/>
        </w:rPr>
        <w:t xml:space="preserve">по решению </w:t>
      </w:r>
      <w:r w:rsidR="00300F4F" w:rsidRPr="008B429F">
        <w:rPr>
          <w:sz w:val="26"/>
          <w:szCs w:val="26"/>
        </w:rPr>
        <w:t xml:space="preserve">главного распорядителя средств </w:t>
      </w:r>
      <w:r w:rsidR="00955D5E" w:rsidRPr="008B429F">
        <w:rPr>
          <w:sz w:val="26"/>
          <w:szCs w:val="26"/>
        </w:rPr>
        <w:t>бюджета</w:t>
      </w:r>
      <w:r w:rsidR="00300F4F" w:rsidRPr="008B429F">
        <w:rPr>
          <w:sz w:val="26"/>
          <w:szCs w:val="26"/>
        </w:rPr>
        <w:t xml:space="preserve"> </w:t>
      </w:r>
      <w:r w:rsidR="008F373E" w:rsidRPr="008B429F">
        <w:rPr>
          <w:sz w:val="26"/>
          <w:szCs w:val="26"/>
        </w:rPr>
        <w:t>городского округа</w:t>
      </w:r>
      <w:r w:rsidR="00955D5E" w:rsidRPr="008B429F">
        <w:rPr>
          <w:sz w:val="26"/>
          <w:szCs w:val="26"/>
        </w:rPr>
        <w:t xml:space="preserve">, в ведении которого находятся </w:t>
      </w:r>
      <w:r w:rsidR="00300F4F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ные казенные учреждения.</w:t>
      </w:r>
    </w:p>
    <w:p w:rsidR="00AF7CF6" w:rsidRPr="008B429F" w:rsidRDefault="003966EA" w:rsidP="008308D6">
      <w:pPr>
        <w:pStyle w:val="22"/>
        <w:shd w:val="clear" w:color="auto" w:fill="auto"/>
        <w:tabs>
          <w:tab w:val="left" w:pos="1177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3.1</w:t>
      </w:r>
      <w:r w:rsidR="00632DD5">
        <w:rPr>
          <w:sz w:val="26"/>
          <w:szCs w:val="26"/>
        </w:rPr>
        <w:t>9</w:t>
      </w:r>
      <w:r w:rsidRPr="008B429F">
        <w:rPr>
          <w:sz w:val="26"/>
          <w:szCs w:val="26"/>
        </w:rPr>
        <w:t xml:space="preserve">. </w:t>
      </w:r>
      <w:r w:rsidR="00955D5E" w:rsidRPr="008B429F">
        <w:rPr>
          <w:sz w:val="26"/>
          <w:szCs w:val="26"/>
        </w:rPr>
        <w:t>Нормативные затраты на выполнение работы рассчитываются на работу</w:t>
      </w:r>
      <w:r w:rsidR="00183F6A" w:rsidRPr="008B429F">
        <w:rPr>
          <w:sz w:val="26"/>
          <w:szCs w:val="26"/>
        </w:rPr>
        <w:t xml:space="preserve">                   </w:t>
      </w:r>
      <w:r w:rsidR="00955D5E" w:rsidRPr="008B429F">
        <w:rPr>
          <w:sz w:val="26"/>
          <w:szCs w:val="26"/>
        </w:rPr>
        <w:t xml:space="preserve"> в целом или в случае установления в </w:t>
      </w:r>
      <w:r w:rsidR="00300F4F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ном задании показателей объема выполнения работы - на единицу объема работы. В нормативные затраты </w:t>
      </w:r>
      <w:r w:rsidR="00183F6A" w:rsidRPr="008B429F">
        <w:rPr>
          <w:sz w:val="26"/>
          <w:szCs w:val="26"/>
        </w:rPr>
        <w:t xml:space="preserve">                                    </w:t>
      </w:r>
      <w:r w:rsidR="00955D5E" w:rsidRPr="008B429F">
        <w:rPr>
          <w:sz w:val="26"/>
          <w:szCs w:val="26"/>
        </w:rPr>
        <w:t>на выполнение работы включаются в том числе: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051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а)</w:t>
      </w:r>
      <w:r w:rsidRPr="008B429F">
        <w:rPr>
          <w:sz w:val="26"/>
          <w:szCs w:val="26"/>
        </w:rPr>
        <w:tab/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</w:t>
      </w:r>
      <w:r w:rsidR="00975DC9" w:rsidRPr="008B429F">
        <w:rPr>
          <w:sz w:val="26"/>
          <w:szCs w:val="26"/>
        </w:rPr>
        <w:t>, в случаях, установленных стандартами услуг</w:t>
      </w:r>
      <w:r w:rsidR="00642AD4" w:rsidRPr="008B429F">
        <w:rPr>
          <w:sz w:val="26"/>
          <w:szCs w:val="26"/>
        </w:rPr>
        <w:t>и</w:t>
      </w:r>
      <w:r w:rsidRPr="008B429F">
        <w:rPr>
          <w:sz w:val="26"/>
          <w:szCs w:val="26"/>
        </w:rPr>
        <w:t>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174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б)</w:t>
      </w:r>
      <w:r w:rsidRPr="008B429F">
        <w:rPr>
          <w:sz w:val="26"/>
          <w:szCs w:val="26"/>
        </w:rPr>
        <w:tab/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065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в)</w:t>
      </w:r>
      <w:r w:rsidRPr="008B429F">
        <w:rPr>
          <w:sz w:val="26"/>
          <w:szCs w:val="26"/>
        </w:rPr>
        <w:tab/>
        <w:t>затраты на иные расходы, непосредственно связанные с выполнением работы;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123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г)</w:t>
      </w:r>
      <w:r w:rsidRPr="008B429F">
        <w:rPr>
          <w:sz w:val="26"/>
          <w:szCs w:val="26"/>
        </w:rPr>
        <w:tab/>
        <w:t>затраты на оплату коммунальных услуг;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174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д)</w:t>
      </w:r>
      <w:r w:rsidRPr="008B429F">
        <w:rPr>
          <w:sz w:val="26"/>
          <w:szCs w:val="26"/>
        </w:rPr>
        <w:tab/>
        <w:t xml:space="preserve">затраты на содержание объектов недвижимого имущества, необходимого для выполнения </w:t>
      </w:r>
      <w:r w:rsidR="00300F4F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ного задания (в том числе затраты на арендные платежи);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069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е)</w:t>
      </w:r>
      <w:r w:rsidRPr="008B429F">
        <w:rPr>
          <w:sz w:val="26"/>
          <w:szCs w:val="26"/>
        </w:rPr>
        <w:tab/>
        <w:t xml:space="preserve">затраты на содержание объектов особо ценного движимого имущества </w:t>
      </w:r>
      <w:r w:rsidR="00183F6A" w:rsidRPr="008B429F">
        <w:rPr>
          <w:sz w:val="26"/>
          <w:szCs w:val="26"/>
        </w:rPr>
        <w:t xml:space="preserve">                       </w:t>
      </w:r>
      <w:r w:rsidRPr="008B429F">
        <w:rPr>
          <w:sz w:val="26"/>
          <w:szCs w:val="26"/>
        </w:rPr>
        <w:t xml:space="preserve">и имущества, необходимого для выполнения </w:t>
      </w:r>
      <w:r w:rsidR="00300F4F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ного задания;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174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ж)</w:t>
      </w:r>
      <w:r w:rsidRPr="008B429F">
        <w:rPr>
          <w:sz w:val="26"/>
          <w:szCs w:val="26"/>
        </w:rPr>
        <w:tab/>
        <w:t>затраты на приобретение услуг связи;</w:t>
      </w:r>
    </w:p>
    <w:p w:rsidR="00AF7CF6" w:rsidRPr="008B429F" w:rsidRDefault="00955D5E" w:rsidP="008308D6">
      <w:pPr>
        <w:pStyle w:val="22"/>
        <w:shd w:val="clear" w:color="auto" w:fill="auto"/>
        <w:tabs>
          <w:tab w:val="left" w:pos="1174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lastRenderedPageBreak/>
        <w:t>з)</w:t>
      </w:r>
      <w:r w:rsidRPr="008B429F">
        <w:rPr>
          <w:sz w:val="26"/>
          <w:szCs w:val="26"/>
        </w:rPr>
        <w:tab/>
        <w:t>затраты на приобретение транспортных услуг;</w:t>
      </w:r>
    </w:p>
    <w:p w:rsidR="006D663D" w:rsidRPr="00632DD5" w:rsidRDefault="006D663D" w:rsidP="008308D6">
      <w:pPr>
        <w:pStyle w:val="22"/>
        <w:shd w:val="clear" w:color="auto" w:fill="auto"/>
        <w:tabs>
          <w:tab w:val="left" w:pos="1174"/>
        </w:tabs>
        <w:spacing w:before="0" w:line="240" w:lineRule="auto"/>
        <w:ind w:firstLine="760"/>
        <w:rPr>
          <w:color w:val="auto"/>
          <w:sz w:val="26"/>
          <w:szCs w:val="26"/>
        </w:rPr>
      </w:pPr>
      <w:r w:rsidRPr="00632DD5">
        <w:rPr>
          <w:sz w:val="26"/>
          <w:szCs w:val="26"/>
        </w:rPr>
        <w:t>и</w:t>
      </w:r>
      <w:r w:rsidRPr="00632DD5">
        <w:rPr>
          <w:color w:val="auto"/>
          <w:sz w:val="26"/>
          <w:szCs w:val="26"/>
        </w:rPr>
        <w:t xml:space="preserve">)  затраты на оплату труда </w:t>
      </w:r>
      <w:r w:rsidR="00632DD5" w:rsidRPr="00632DD5">
        <w:rPr>
          <w:color w:val="auto"/>
          <w:sz w:val="26"/>
          <w:szCs w:val="26"/>
        </w:rPr>
        <w:t>работников</w:t>
      </w:r>
      <w:r w:rsidRPr="00632DD5">
        <w:rPr>
          <w:color w:val="auto"/>
          <w:sz w:val="26"/>
          <w:szCs w:val="26"/>
        </w:rPr>
        <w:t xml:space="preserve">, </w:t>
      </w:r>
      <w:r w:rsidR="00623E6A" w:rsidRPr="00632DD5">
        <w:rPr>
          <w:color w:val="auto"/>
          <w:sz w:val="26"/>
          <w:szCs w:val="26"/>
        </w:rPr>
        <w:t xml:space="preserve">которые не принимают непосредственного участия в выполнении работы,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 </w:t>
      </w:r>
    </w:p>
    <w:p w:rsidR="00AF7CF6" w:rsidRDefault="006D663D" w:rsidP="008308D6">
      <w:pPr>
        <w:pStyle w:val="22"/>
        <w:shd w:val="clear" w:color="auto" w:fill="auto"/>
        <w:tabs>
          <w:tab w:val="left" w:pos="1130"/>
        </w:tabs>
        <w:spacing w:before="0" w:line="240" w:lineRule="auto"/>
        <w:ind w:firstLine="760"/>
        <w:rPr>
          <w:sz w:val="26"/>
          <w:szCs w:val="26"/>
        </w:rPr>
      </w:pPr>
      <w:r w:rsidRPr="008B429F">
        <w:rPr>
          <w:sz w:val="26"/>
          <w:szCs w:val="26"/>
        </w:rPr>
        <w:t>к</w:t>
      </w:r>
      <w:r w:rsidR="00955D5E" w:rsidRPr="008B429F">
        <w:rPr>
          <w:sz w:val="26"/>
          <w:szCs w:val="26"/>
        </w:rPr>
        <w:t>)</w:t>
      </w:r>
      <w:r w:rsidR="00955D5E" w:rsidRPr="008B429F">
        <w:rPr>
          <w:sz w:val="26"/>
          <w:szCs w:val="26"/>
        </w:rPr>
        <w:tab/>
        <w:t>затраты на</w:t>
      </w:r>
      <w:r w:rsidR="00975DC9" w:rsidRPr="008B429F">
        <w:rPr>
          <w:sz w:val="26"/>
          <w:szCs w:val="26"/>
        </w:rPr>
        <w:t xml:space="preserve"> прочие общехозяйственные нужды;</w:t>
      </w:r>
    </w:p>
    <w:p w:rsidR="00AF7CF6" w:rsidRDefault="003966EA" w:rsidP="008308D6">
      <w:pPr>
        <w:pStyle w:val="22"/>
        <w:shd w:val="clear" w:color="auto" w:fill="auto"/>
        <w:tabs>
          <w:tab w:val="left" w:pos="1174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3.</w:t>
      </w:r>
      <w:r w:rsidR="00632DD5">
        <w:rPr>
          <w:sz w:val="26"/>
          <w:szCs w:val="26"/>
        </w:rPr>
        <w:t>20</w:t>
      </w:r>
      <w:r w:rsidRPr="008B429F">
        <w:rPr>
          <w:sz w:val="26"/>
          <w:szCs w:val="26"/>
        </w:rPr>
        <w:t xml:space="preserve">. </w:t>
      </w:r>
      <w:r w:rsidR="00955D5E" w:rsidRPr="008B429F">
        <w:rPr>
          <w:sz w:val="26"/>
          <w:szCs w:val="26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</w:t>
      </w:r>
      <w:r w:rsidR="00471D3C" w:rsidRPr="008B429F">
        <w:rPr>
          <w:sz w:val="26"/>
          <w:szCs w:val="26"/>
        </w:rPr>
        <w:t xml:space="preserve">                            </w:t>
      </w:r>
      <w:r w:rsidR="00955D5E" w:rsidRPr="008B429F">
        <w:rPr>
          <w:sz w:val="26"/>
          <w:szCs w:val="26"/>
        </w:rPr>
        <w:t>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623E6A" w:rsidRPr="00632DD5" w:rsidRDefault="00623E6A" w:rsidP="008308D6">
      <w:pPr>
        <w:pStyle w:val="22"/>
        <w:shd w:val="clear" w:color="auto" w:fill="auto"/>
        <w:tabs>
          <w:tab w:val="left" w:pos="117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632DD5">
        <w:rPr>
          <w:color w:val="auto"/>
          <w:sz w:val="26"/>
          <w:szCs w:val="26"/>
        </w:rPr>
        <w:t>Органы</w:t>
      </w:r>
      <w:r w:rsidR="001F2EE4">
        <w:rPr>
          <w:color w:val="auto"/>
          <w:sz w:val="26"/>
          <w:szCs w:val="26"/>
        </w:rPr>
        <w:t xml:space="preserve"> местного самоуправления городского округа</w:t>
      </w:r>
      <w:r w:rsidRPr="00632DD5">
        <w:rPr>
          <w:color w:val="auto"/>
          <w:sz w:val="26"/>
          <w:szCs w:val="26"/>
        </w:rPr>
        <w:t>, осуществляющие функции и полномочия учредителя, главного распорядителя средств бюджета городского округа, вправе установить иной порядок расчета нормативных затрат на выполнение работы в установленной сфере.</w:t>
      </w:r>
    </w:p>
    <w:p w:rsidR="00AF7CF6" w:rsidRDefault="00955D5E" w:rsidP="008308D6">
      <w:pPr>
        <w:pStyle w:val="22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r w:rsidRPr="00D33BBC">
        <w:rPr>
          <w:sz w:val="26"/>
          <w:szCs w:val="26"/>
        </w:rPr>
        <w:t xml:space="preserve">Расчетные затраты не могут приводить к превышению объема бюджетных ассигнований, предусмотренных </w:t>
      </w:r>
      <w:r w:rsidR="00300F4F" w:rsidRPr="00D33BBC">
        <w:rPr>
          <w:sz w:val="26"/>
          <w:szCs w:val="26"/>
        </w:rPr>
        <w:t>решением</w:t>
      </w:r>
      <w:r w:rsidR="00975DC9" w:rsidRPr="00D33BBC">
        <w:rPr>
          <w:sz w:val="26"/>
          <w:szCs w:val="26"/>
        </w:rPr>
        <w:t xml:space="preserve"> </w:t>
      </w:r>
      <w:r w:rsidRPr="00D33BBC">
        <w:rPr>
          <w:sz w:val="26"/>
          <w:szCs w:val="26"/>
        </w:rPr>
        <w:t>о бюджете на очередной финансовый год</w:t>
      </w:r>
      <w:r w:rsidR="00975DC9" w:rsidRPr="00D33BBC">
        <w:rPr>
          <w:sz w:val="26"/>
          <w:szCs w:val="26"/>
        </w:rPr>
        <w:t xml:space="preserve"> </w:t>
      </w:r>
      <w:r w:rsidRPr="00D33BBC">
        <w:rPr>
          <w:sz w:val="26"/>
          <w:szCs w:val="26"/>
        </w:rPr>
        <w:t xml:space="preserve">и </w:t>
      </w:r>
      <w:r w:rsidR="00975DC9" w:rsidRPr="00D33BBC">
        <w:rPr>
          <w:sz w:val="26"/>
          <w:szCs w:val="26"/>
        </w:rPr>
        <w:t xml:space="preserve">на </w:t>
      </w:r>
      <w:r w:rsidRPr="00D33BBC">
        <w:rPr>
          <w:sz w:val="26"/>
          <w:szCs w:val="26"/>
        </w:rPr>
        <w:t>плановый период.</w:t>
      </w:r>
    </w:p>
    <w:p w:rsidR="00AF7CF6" w:rsidRDefault="003966EA" w:rsidP="008308D6">
      <w:pPr>
        <w:pStyle w:val="22"/>
        <w:shd w:val="clear" w:color="auto" w:fill="auto"/>
        <w:tabs>
          <w:tab w:val="left" w:pos="1186"/>
        </w:tabs>
        <w:spacing w:before="0" w:line="240" w:lineRule="auto"/>
        <w:ind w:firstLine="567"/>
        <w:rPr>
          <w:sz w:val="26"/>
          <w:szCs w:val="26"/>
        </w:rPr>
      </w:pPr>
      <w:r w:rsidRPr="00D33BBC">
        <w:rPr>
          <w:sz w:val="26"/>
          <w:szCs w:val="26"/>
        </w:rPr>
        <w:t>3.</w:t>
      </w:r>
      <w:r w:rsidR="007D17DC">
        <w:rPr>
          <w:sz w:val="26"/>
          <w:szCs w:val="26"/>
        </w:rPr>
        <w:t>21</w:t>
      </w:r>
      <w:r w:rsidRPr="00D33BBC">
        <w:rPr>
          <w:sz w:val="26"/>
          <w:szCs w:val="26"/>
        </w:rPr>
        <w:t xml:space="preserve">. </w:t>
      </w:r>
      <w:r w:rsidR="00955D5E" w:rsidRPr="00D33BBC">
        <w:rPr>
          <w:sz w:val="26"/>
          <w:szCs w:val="26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300F4F" w:rsidRPr="00D33BBC">
        <w:rPr>
          <w:sz w:val="26"/>
          <w:szCs w:val="26"/>
        </w:rPr>
        <w:t>муниципаль</w:t>
      </w:r>
      <w:r w:rsidR="00955D5E" w:rsidRPr="00D33BBC">
        <w:rPr>
          <w:sz w:val="26"/>
          <w:szCs w:val="26"/>
        </w:rPr>
        <w:t>ных бюджетных или автономных учреждений, а также главным распорядителем средств бюджета</w:t>
      </w:r>
      <w:r w:rsidR="00300F4F" w:rsidRPr="00D33BBC">
        <w:rPr>
          <w:sz w:val="26"/>
          <w:szCs w:val="26"/>
        </w:rPr>
        <w:t xml:space="preserve"> </w:t>
      </w:r>
      <w:r w:rsidR="007A4016" w:rsidRPr="00D33BBC">
        <w:rPr>
          <w:sz w:val="26"/>
          <w:szCs w:val="26"/>
        </w:rPr>
        <w:t>городского округа</w:t>
      </w:r>
      <w:r w:rsidR="00955D5E" w:rsidRPr="00D33BBC">
        <w:rPr>
          <w:sz w:val="26"/>
          <w:szCs w:val="26"/>
        </w:rPr>
        <w:t xml:space="preserve">, в ведении которого находятся </w:t>
      </w:r>
      <w:r w:rsidR="00300F4F" w:rsidRPr="00D33BBC">
        <w:rPr>
          <w:sz w:val="26"/>
          <w:szCs w:val="26"/>
        </w:rPr>
        <w:t>муниципаль</w:t>
      </w:r>
      <w:r w:rsidR="00955D5E" w:rsidRPr="00D33BBC">
        <w:rPr>
          <w:sz w:val="26"/>
          <w:szCs w:val="26"/>
        </w:rPr>
        <w:t xml:space="preserve">ные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300F4F" w:rsidRPr="00D33BBC">
        <w:rPr>
          <w:sz w:val="26"/>
          <w:szCs w:val="26"/>
        </w:rPr>
        <w:t>муниципаль</w:t>
      </w:r>
      <w:r w:rsidR="00955D5E" w:rsidRPr="00D33BBC">
        <w:rPr>
          <w:sz w:val="26"/>
          <w:szCs w:val="26"/>
        </w:rPr>
        <w:t>ного задания).</w:t>
      </w:r>
    </w:p>
    <w:p w:rsidR="00AF7CF6" w:rsidRPr="008B429F" w:rsidRDefault="003966EA" w:rsidP="008308D6">
      <w:pPr>
        <w:pStyle w:val="22"/>
        <w:shd w:val="clear" w:color="auto" w:fill="auto"/>
        <w:tabs>
          <w:tab w:val="left" w:pos="1186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3.2</w:t>
      </w:r>
      <w:r w:rsidR="007D17DC">
        <w:rPr>
          <w:sz w:val="26"/>
          <w:szCs w:val="26"/>
        </w:rPr>
        <w:t>2</w:t>
      </w:r>
      <w:r w:rsidRPr="008B429F">
        <w:rPr>
          <w:sz w:val="26"/>
          <w:szCs w:val="26"/>
        </w:rPr>
        <w:t xml:space="preserve">. </w:t>
      </w:r>
      <w:r w:rsidR="00955D5E" w:rsidRPr="008B429F">
        <w:rPr>
          <w:sz w:val="26"/>
          <w:szCs w:val="26"/>
        </w:rPr>
        <w:t xml:space="preserve">В объем финансового обеспечения выполнения </w:t>
      </w:r>
      <w:r w:rsidR="00300F4F" w:rsidRPr="008B429F">
        <w:rPr>
          <w:sz w:val="26"/>
          <w:szCs w:val="26"/>
        </w:rPr>
        <w:t>муниципальн</w:t>
      </w:r>
      <w:r w:rsidR="00955D5E" w:rsidRPr="008B429F">
        <w:rPr>
          <w:sz w:val="26"/>
          <w:szCs w:val="26"/>
        </w:rPr>
        <w:t xml:space="preserve">ого задания включаются затраты на уплату налогов, в качестве объекта налогообложения </w:t>
      </w:r>
      <w:r w:rsidR="00183F6A" w:rsidRPr="008B429F">
        <w:rPr>
          <w:sz w:val="26"/>
          <w:szCs w:val="26"/>
        </w:rPr>
        <w:t xml:space="preserve">                          </w:t>
      </w:r>
      <w:r w:rsidR="00955D5E" w:rsidRPr="008B429F">
        <w:rPr>
          <w:sz w:val="26"/>
          <w:szCs w:val="26"/>
        </w:rPr>
        <w:t>по которым признается имущество учреждения.</w:t>
      </w:r>
    </w:p>
    <w:p w:rsidR="00AF7CF6" w:rsidRDefault="00955D5E" w:rsidP="008308D6">
      <w:pPr>
        <w:pStyle w:val="2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proofErr w:type="gramStart"/>
      <w:r w:rsidRPr="008B429F">
        <w:rPr>
          <w:sz w:val="26"/>
          <w:szCs w:val="26"/>
        </w:rPr>
        <w:t xml:space="preserve">В случае, если </w:t>
      </w:r>
      <w:r w:rsidR="00300F4F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ное бюджетное или автономное учреждение, </w:t>
      </w:r>
      <w:r w:rsidR="00300F4F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ное казенное учреждение оказывает </w:t>
      </w:r>
      <w:r w:rsidR="00300F4F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ные услуги (выполняет работы) для физических и юридических лиц за плату (далее - платная деятельность) сверх установленного </w:t>
      </w:r>
      <w:r w:rsidR="00300F4F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300F4F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ного задания, исходя из объемов субсидии, </w:t>
      </w:r>
      <w:r w:rsidR="001F2EE4">
        <w:rPr>
          <w:sz w:val="26"/>
          <w:szCs w:val="26"/>
        </w:rPr>
        <w:t>бюджетных ассигнований</w:t>
      </w:r>
      <w:proofErr w:type="gramEnd"/>
      <w:r w:rsidR="001F2EE4">
        <w:rPr>
          <w:sz w:val="26"/>
          <w:szCs w:val="26"/>
        </w:rPr>
        <w:t xml:space="preserve">, </w:t>
      </w:r>
      <w:r w:rsidRPr="008B429F">
        <w:rPr>
          <w:sz w:val="26"/>
          <w:szCs w:val="26"/>
        </w:rPr>
        <w:t>полученных из бюджета</w:t>
      </w:r>
      <w:r w:rsidR="00300F4F" w:rsidRPr="008B429F">
        <w:rPr>
          <w:sz w:val="26"/>
          <w:szCs w:val="26"/>
        </w:rPr>
        <w:t xml:space="preserve"> </w:t>
      </w:r>
      <w:r w:rsidR="007A4016" w:rsidRPr="008B429F">
        <w:rPr>
          <w:sz w:val="26"/>
          <w:szCs w:val="26"/>
        </w:rPr>
        <w:t>городского округа</w:t>
      </w:r>
      <w:r w:rsidRPr="008B429F">
        <w:rPr>
          <w:sz w:val="26"/>
          <w:szCs w:val="26"/>
        </w:rPr>
        <w:t xml:space="preserve"> в отчетном финансовом году </w:t>
      </w:r>
      <w:r w:rsidR="00183F6A" w:rsidRPr="008B429F">
        <w:rPr>
          <w:sz w:val="26"/>
          <w:szCs w:val="26"/>
        </w:rPr>
        <w:t xml:space="preserve"> </w:t>
      </w:r>
      <w:r w:rsidRPr="008B429F">
        <w:rPr>
          <w:sz w:val="26"/>
          <w:szCs w:val="26"/>
        </w:rPr>
        <w:t>на указанные цели, к общей сумме, включающей плани</w:t>
      </w:r>
      <w:r w:rsidR="006D5EEE" w:rsidRPr="008B429F">
        <w:rPr>
          <w:sz w:val="26"/>
          <w:szCs w:val="26"/>
        </w:rPr>
        <w:t xml:space="preserve">руемые поступления </w:t>
      </w:r>
      <w:r w:rsidR="00475C84">
        <w:rPr>
          <w:sz w:val="26"/>
          <w:szCs w:val="26"/>
        </w:rPr>
        <w:t xml:space="preserve"> </w:t>
      </w:r>
      <w:r w:rsidR="006D5EEE" w:rsidRPr="008B429F">
        <w:rPr>
          <w:sz w:val="26"/>
          <w:szCs w:val="26"/>
        </w:rPr>
        <w:t>от субсидии</w:t>
      </w:r>
      <w:r w:rsidR="00975DC9" w:rsidRPr="008B429F">
        <w:rPr>
          <w:sz w:val="26"/>
          <w:szCs w:val="26"/>
        </w:rPr>
        <w:t>, бюджетных ассигнований</w:t>
      </w:r>
      <w:r w:rsidR="006D5EEE" w:rsidRPr="008B429F">
        <w:rPr>
          <w:sz w:val="26"/>
          <w:szCs w:val="26"/>
        </w:rPr>
        <w:t xml:space="preserve"> </w:t>
      </w:r>
      <w:r w:rsidRPr="008B429F">
        <w:rPr>
          <w:sz w:val="26"/>
          <w:szCs w:val="26"/>
        </w:rPr>
        <w:t>на фин</w:t>
      </w:r>
      <w:r w:rsidR="00300F4F" w:rsidRPr="008B429F">
        <w:rPr>
          <w:sz w:val="26"/>
          <w:szCs w:val="26"/>
        </w:rPr>
        <w:t>ансовое обеспечение выполнения муниципаль</w:t>
      </w:r>
      <w:r w:rsidR="003629E5">
        <w:rPr>
          <w:sz w:val="26"/>
          <w:szCs w:val="26"/>
        </w:rPr>
        <w:t>ного задания</w:t>
      </w:r>
      <w:r w:rsidR="00475C84">
        <w:rPr>
          <w:sz w:val="26"/>
          <w:szCs w:val="26"/>
        </w:rPr>
        <w:t xml:space="preserve"> </w:t>
      </w:r>
      <w:r w:rsidRPr="008B429F">
        <w:rPr>
          <w:sz w:val="26"/>
          <w:szCs w:val="26"/>
        </w:rPr>
        <w:t>и доходов платной деятельности, исходя из ук</w:t>
      </w:r>
      <w:r w:rsidR="003629E5">
        <w:rPr>
          <w:sz w:val="26"/>
          <w:szCs w:val="26"/>
        </w:rPr>
        <w:t xml:space="preserve">азанных поступлений, полученных </w:t>
      </w:r>
      <w:r w:rsidRPr="008B429F">
        <w:rPr>
          <w:sz w:val="26"/>
          <w:szCs w:val="26"/>
        </w:rPr>
        <w:t xml:space="preserve">в </w:t>
      </w:r>
      <w:r w:rsidRPr="00D33BBC">
        <w:rPr>
          <w:color w:val="auto"/>
          <w:sz w:val="26"/>
          <w:szCs w:val="26"/>
        </w:rPr>
        <w:t>отчетном финансовом году (далее - коэффициент платной деятельности).</w:t>
      </w:r>
    </w:p>
    <w:p w:rsidR="007D17DC" w:rsidRDefault="007D17DC" w:rsidP="008308D6">
      <w:pPr>
        <w:pStyle w:val="2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 w:rsidR="00231BFD">
        <w:rPr>
          <w:color w:val="auto"/>
          <w:sz w:val="26"/>
          <w:szCs w:val="26"/>
        </w:rPr>
        <w:t>федерального и областного</w:t>
      </w:r>
      <w:r>
        <w:rPr>
          <w:color w:val="auto"/>
          <w:sz w:val="26"/>
          <w:szCs w:val="26"/>
        </w:rPr>
        <w:t xml:space="preserve"> бюджет</w:t>
      </w:r>
      <w:r w:rsidR="00231BFD">
        <w:rPr>
          <w:color w:val="auto"/>
          <w:sz w:val="26"/>
          <w:szCs w:val="26"/>
        </w:rPr>
        <w:t>ов</w:t>
      </w:r>
      <w:r>
        <w:rPr>
          <w:color w:val="auto"/>
          <w:sz w:val="26"/>
          <w:szCs w:val="26"/>
        </w:rPr>
        <w:t>, грантов, пожертвований, прочих безвозмездных поступлений от физических и юридических лиц.</w:t>
      </w:r>
      <w:proofErr w:type="gramEnd"/>
    </w:p>
    <w:p w:rsidR="0004464A" w:rsidRDefault="001525DE" w:rsidP="008308D6">
      <w:pPr>
        <w:tabs>
          <w:tab w:val="left" w:pos="1220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29F">
        <w:rPr>
          <w:rFonts w:ascii="Times New Roman" w:eastAsia="Times New Roman" w:hAnsi="Times New Roman" w:cs="Times New Roman"/>
          <w:sz w:val="26"/>
          <w:szCs w:val="26"/>
        </w:rPr>
        <w:t>3</w:t>
      </w:r>
      <w:r w:rsidR="003966EA" w:rsidRPr="008B429F">
        <w:rPr>
          <w:rFonts w:ascii="Times New Roman" w:eastAsia="Times New Roman" w:hAnsi="Times New Roman" w:cs="Times New Roman"/>
          <w:sz w:val="26"/>
          <w:szCs w:val="26"/>
        </w:rPr>
        <w:t>.2</w:t>
      </w:r>
      <w:r w:rsidRPr="008B429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7A1C28" w:rsidRPr="008B429F">
        <w:rPr>
          <w:rFonts w:ascii="Times New Roman" w:eastAsia="Times New Roman" w:hAnsi="Times New Roman" w:cs="Times New Roman"/>
          <w:sz w:val="26"/>
          <w:szCs w:val="26"/>
        </w:rPr>
        <w:t xml:space="preserve">В случае, если муниципальное учреждение осуществляет платную деятельность в рамках установленного муниципального задания, по которому в </w:t>
      </w:r>
      <w:r w:rsidR="007A1C28" w:rsidRPr="008B42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соответствии с законодательством предусмотрено взимание платы, объем финансового обеспечения выполнения муниципального задания, рассчитанный на основе нормативных </w:t>
      </w:r>
      <w:r w:rsidR="007A1C28" w:rsidRPr="007D17DC">
        <w:rPr>
          <w:rFonts w:ascii="Times New Roman" w:eastAsia="Times New Roman" w:hAnsi="Times New Roman" w:cs="Times New Roman"/>
          <w:color w:val="auto"/>
          <w:sz w:val="26"/>
          <w:szCs w:val="26"/>
        </w:rPr>
        <w:t>затрат,</w:t>
      </w:r>
      <w:r w:rsidR="007A1C28" w:rsidRPr="008B429F">
        <w:rPr>
          <w:rFonts w:ascii="Times New Roman" w:eastAsia="Times New Roman" w:hAnsi="Times New Roman" w:cs="Times New Roman"/>
          <w:sz w:val="26"/>
          <w:szCs w:val="26"/>
        </w:rPr>
        <w:t xml:space="preserve"> подлежит уменьшению на объем доходов от платной деятельности исходя из объема му</w:t>
      </w:r>
      <w:r w:rsidR="007D17DC">
        <w:rPr>
          <w:rFonts w:ascii="Times New Roman" w:eastAsia="Times New Roman" w:hAnsi="Times New Roman" w:cs="Times New Roman"/>
          <w:sz w:val="26"/>
          <w:szCs w:val="26"/>
        </w:rPr>
        <w:t xml:space="preserve">ниципальной услуги (работы), </w:t>
      </w:r>
      <w:r w:rsidR="007A1C28" w:rsidRPr="008B429F">
        <w:rPr>
          <w:rFonts w:ascii="Times New Roman" w:eastAsia="Times New Roman" w:hAnsi="Times New Roman" w:cs="Times New Roman"/>
          <w:sz w:val="26"/>
          <w:szCs w:val="26"/>
        </w:rPr>
        <w:t>за оказание (выполнение) которой предусмотрено взимание платы, и среднего значения размера платы (цены</w:t>
      </w:r>
      <w:proofErr w:type="gramEnd"/>
      <w:r w:rsidR="007A1C28" w:rsidRPr="008B429F">
        <w:rPr>
          <w:rFonts w:ascii="Times New Roman" w:eastAsia="Times New Roman" w:hAnsi="Times New Roman" w:cs="Times New Roman"/>
          <w:sz w:val="26"/>
          <w:szCs w:val="26"/>
        </w:rPr>
        <w:t>, тарифа), установ</w:t>
      </w:r>
      <w:r w:rsidR="001F2EE4">
        <w:rPr>
          <w:rFonts w:ascii="Times New Roman" w:eastAsia="Times New Roman" w:hAnsi="Times New Roman" w:cs="Times New Roman"/>
          <w:sz w:val="26"/>
          <w:szCs w:val="26"/>
        </w:rPr>
        <w:t>ленного в муниципальном задании</w:t>
      </w:r>
      <w:r w:rsidR="007A1C28" w:rsidRPr="008B429F">
        <w:rPr>
          <w:rFonts w:ascii="Times New Roman" w:eastAsia="Times New Roman" w:hAnsi="Times New Roman" w:cs="Times New Roman"/>
          <w:sz w:val="26"/>
          <w:szCs w:val="26"/>
        </w:rPr>
        <w:t xml:space="preserve"> органом, осуществляющим функции и полномочия учредителя в отношении муниципальных бюджетных или автономных учреждений</w:t>
      </w:r>
      <w:r w:rsidR="000446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F7CF6" w:rsidRPr="008308D6" w:rsidRDefault="006D70B5" w:rsidP="008308D6">
      <w:pPr>
        <w:tabs>
          <w:tab w:val="left" w:pos="122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4C37">
        <w:rPr>
          <w:color w:val="FF0000"/>
          <w:sz w:val="26"/>
          <w:szCs w:val="26"/>
        </w:rPr>
        <w:t xml:space="preserve"> </w:t>
      </w:r>
      <w:r w:rsidR="001B45E3" w:rsidRPr="008308D6">
        <w:rPr>
          <w:rFonts w:ascii="Times New Roman" w:hAnsi="Times New Roman" w:cs="Times New Roman"/>
          <w:sz w:val="26"/>
          <w:szCs w:val="26"/>
        </w:rPr>
        <w:t>3</w:t>
      </w:r>
      <w:r w:rsidR="003966EA" w:rsidRPr="008308D6">
        <w:rPr>
          <w:rFonts w:ascii="Times New Roman" w:hAnsi="Times New Roman" w:cs="Times New Roman"/>
          <w:sz w:val="26"/>
          <w:szCs w:val="26"/>
        </w:rPr>
        <w:t>.2</w:t>
      </w:r>
      <w:r w:rsidR="001B45E3" w:rsidRPr="008308D6">
        <w:rPr>
          <w:rFonts w:ascii="Times New Roman" w:hAnsi="Times New Roman" w:cs="Times New Roman"/>
          <w:sz w:val="26"/>
          <w:szCs w:val="26"/>
        </w:rPr>
        <w:t xml:space="preserve">4. </w:t>
      </w:r>
      <w:r w:rsidR="00955D5E" w:rsidRPr="008308D6">
        <w:rPr>
          <w:rFonts w:ascii="Times New Roman" w:hAnsi="Times New Roman" w:cs="Times New Roman"/>
          <w:sz w:val="26"/>
          <w:szCs w:val="26"/>
        </w:rPr>
        <w:t xml:space="preserve">Нормативные затраты (затраты), определяемые в соответствии </w:t>
      </w:r>
      <w:r w:rsidR="00183F6A" w:rsidRPr="008308D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55D5E" w:rsidRPr="008308D6">
        <w:rPr>
          <w:rFonts w:ascii="Times New Roman" w:hAnsi="Times New Roman" w:cs="Times New Roman"/>
          <w:sz w:val="26"/>
          <w:szCs w:val="26"/>
        </w:rPr>
        <w:t xml:space="preserve">с настоящим </w:t>
      </w:r>
      <w:r w:rsidR="0004464A" w:rsidRPr="008308D6">
        <w:rPr>
          <w:rFonts w:ascii="Times New Roman" w:hAnsi="Times New Roman" w:cs="Times New Roman"/>
          <w:sz w:val="26"/>
          <w:szCs w:val="26"/>
        </w:rPr>
        <w:t>разделом</w:t>
      </w:r>
      <w:r w:rsidR="00955D5E" w:rsidRPr="008308D6">
        <w:rPr>
          <w:rFonts w:ascii="Times New Roman" w:hAnsi="Times New Roman" w:cs="Times New Roman"/>
          <w:sz w:val="26"/>
          <w:szCs w:val="26"/>
        </w:rPr>
        <w:t xml:space="preserve">, учитываются при формировании обоснований бюджетных ассигнований бюджета </w:t>
      </w:r>
      <w:r w:rsidR="001D3D52" w:rsidRPr="008308D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AA243A" w:rsidRPr="008308D6">
        <w:rPr>
          <w:rFonts w:ascii="Times New Roman" w:hAnsi="Times New Roman" w:cs="Times New Roman"/>
          <w:sz w:val="26"/>
          <w:szCs w:val="26"/>
        </w:rPr>
        <w:t xml:space="preserve"> </w:t>
      </w:r>
      <w:r w:rsidR="00955D5E" w:rsidRPr="008308D6">
        <w:rPr>
          <w:rFonts w:ascii="Times New Roman" w:hAnsi="Times New Roman" w:cs="Times New Roman"/>
          <w:sz w:val="26"/>
          <w:szCs w:val="26"/>
        </w:rPr>
        <w:t>на очередной финансовый год и</w:t>
      </w:r>
      <w:r w:rsidR="00975DC9" w:rsidRPr="008308D6">
        <w:rPr>
          <w:rFonts w:ascii="Times New Roman" w:hAnsi="Times New Roman" w:cs="Times New Roman"/>
          <w:sz w:val="26"/>
          <w:szCs w:val="26"/>
        </w:rPr>
        <w:t xml:space="preserve"> на</w:t>
      </w:r>
      <w:r w:rsidR="00955D5E" w:rsidRPr="008308D6">
        <w:rPr>
          <w:rFonts w:ascii="Times New Roman" w:hAnsi="Times New Roman" w:cs="Times New Roman"/>
          <w:sz w:val="26"/>
          <w:szCs w:val="26"/>
        </w:rPr>
        <w:t xml:space="preserve"> плановый период.</w:t>
      </w:r>
    </w:p>
    <w:p w:rsidR="00AF7CF6" w:rsidRPr="008B429F" w:rsidRDefault="00955D5E" w:rsidP="008308D6">
      <w:pPr>
        <w:pStyle w:val="22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</w:t>
      </w:r>
      <w:r w:rsidR="003966EA" w:rsidRPr="008B429F">
        <w:rPr>
          <w:sz w:val="26"/>
          <w:szCs w:val="26"/>
        </w:rPr>
        <w:t>.2</w:t>
      </w:r>
      <w:r w:rsidR="005C04B5" w:rsidRPr="008B429F">
        <w:rPr>
          <w:sz w:val="26"/>
          <w:szCs w:val="26"/>
        </w:rPr>
        <w:t>5</w:t>
      </w:r>
      <w:r w:rsidRPr="008B429F">
        <w:rPr>
          <w:sz w:val="26"/>
          <w:szCs w:val="26"/>
        </w:rPr>
        <w:t xml:space="preserve">. Финансовое обеспечение выполнения </w:t>
      </w:r>
      <w:r w:rsidR="00AA243A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ного задания осуществляется в пределах бюджетных ассигнований, предусмотренных в бюджете</w:t>
      </w:r>
      <w:r w:rsidR="00AA243A" w:rsidRPr="008B429F">
        <w:rPr>
          <w:sz w:val="26"/>
          <w:szCs w:val="26"/>
        </w:rPr>
        <w:t xml:space="preserve"> </w:t>
      </w:r>
      <w:r w:rsidR="001D3D52" w:rsidRPr="008B429F">
        <w:rPr>
          <w:sz w:val="26"/>
          <w:szCs w:val="26"/>
        </w:rPr>
        <w:t>городского округа</w:t>
      </w:r>
      <w:r w:rsidRPr="008B429F">
        <w:rPr>
          <w:sz w:val="26"/>
          <w:szCs w:val="26"/>
        </w:rPr>
        <w:t xml:space="preserve"> на указанные цели.</w:t>
      </w:r>
    </w:p>
    <w:p w:rsidR="00AF7CF6" w:rsidRPr="008B429F" w:rsidRDefault="00955D5E" w:rsidP="008308D6">
      <w:pPr>
        <w:pStyle w:val="22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 xml:space="preserve">Финансовое обеспечение выполнения </w:t>
      </w:r>
      <w:r w:rsidR="00AA243A" w:rsidRPr="008B429F">
        <w:rPr>
          <w:sz w:val="26"/>
          <w:szCs w:val="26"/>
        </w:rPr>
        <w:t>муниципального задания муниципаль</w:t>
      </w:r>
      <w:r w:rsidRPr="008B429F">
        <w:rPr>
          <w:sz w:val="26"/>
          <w:szCs w:val="26"/>
        </w:rPr>
        <w:t>ным бюджетным или автономным учреждением осуществляется путем предоставления субсидии.</w:t>
      </w:r>
    </w:p>
    <w:p w:rsidR="00AF7CF6" w:rsidRDefault="00955D5E" w:rsidP="008308D6">
      <w:pPr>
        <w:pStyle w:val="22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 xml:space="preserve">Финансовое обеспечение выполнения </w:t>
      </w:r>
      <w:r w:rsidR="00AA243A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ного задания </w:t>
      </w:r>
      <w:r w:rsidR="00AA243A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>ным казенным учреждение</w:t>
      </w:r>
      <w:r w:rsidR="008B429F" w:rsidRPr="008B429F">
        <w:rPr>
          <w:sz w:val="26"/>
          <w:szCs w:val="26"/>
        </w:rPr>
        <w:t xml:space="preserve">м осуществляется в соответствии </w:t>
      </w:r>
      <w:r w:rsidRPr="008B429F">
        <w:rPr>
          <w:sz w:val="26"/>
          <w:szCs w:val="26"/>
        </w:rPr>
        <w:t>с показателями бюджетной сметы этого учреждения.</w:t>
      </w:r>
    </w:p>
    <w:p w:rsidR="00AF7CF6" w:rsidRPr="008B429F" w:rsidRDefault="003966EA" w:rsidP="008308D6">
      <w:pPr>
        <w:pStyle w:val="22"/>
        <w:shd w:val="clear" w:color="auto" w:fill="auto"/>
        <w:tabs>
          <w:tab w:val="left" w:pos="567"/>
        </w:tabs>
        <w:spacing w:before="0" w:line="240" w:lineRule="auto"/>
        <w:ind w:firstLine="568"/>
        <w:rPr>
          <w:sz w:val="26"/>
          <w:szCs w:val="26"/>
        </w:rPr>
      </w:pPr>
      <w:r w:rsidRPr="008B429F">
        <w:rPr>
          <w:sz w:val="26"/>
          <w:szCs w:val="26"/>
        </w:rPr>
        <w:t>3.</w:t>
      </w:r>
      <w:r w:rsidR="00975DC9" w:rsidRPr="008B429F">
        <w:rPr>
          <w:sz w:val="26"/>
          <w:szCs w:val="26"/>
        </w:rPr>
        <w:t>2</w:t>
      </w:r>
      <w:r w:rsidRPr="008B429F">
        <w:rPr>
          <w:sz w:val="26"/>
          <w:szCs w:val="26"/>
        </w:rPr>
        <w:t>6.</w:t>
      </w:r>
      <w:r w:rsidR="005C04B5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>Ф</w:t>
      </w:r>
      <w:r w:rsidR="00AA243A" w:rsidRPr="008B429F">
        <w:rPr>
          <w:sz w:val="26"/>
          <w:szCs w:val="26"/>
        </w:rPr>
        <w:t>инансовое обеспечение оказания муниципаль</w:t>
      </w:r>
      <w:r w:rsidR="00955D5E" w:rsidRPr="008B429F">
        <w:rPr>
          <w:sz w:val="26"/>
          <w:szCs w:val="26"/>
        </w:rPr>
        <w:t xml:space="preserve">ных услуг (выполнения работ) обособленными подразделениями </w:t>
      </w:r>
      <w:r w:rsidR="00AA243A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ного учреждения в случае, установленном пунктом </w:t>
      </w:r>
      <w:r w:rsidR="0062623A" w:rsidRPr="008B429F">
        <w:rPr>
          <w:sz w:val="26"/>
          <w:szCs w:val="26"/>
        </w:rPr>
        <w:t>2.</w:t>
      </w:r>
      <w:r w:rsidR="0004464A">
        <w:rPr>
          <w:sz w:val="26"/>
          <w:szCs w:val="26"/>
        </w:rPr>
        <w:t xml:space="preserve">5раздела </w:t>
      </w:r>
      <w:r w:rsidR="0004464A">
        <w:rPr>
          <w:sz w:val="26"/>
          <w:szCs w:val="26"/>
          <w:lang w:val="en-US"/>
        </w:rPr>
        <w:t>II</w:t>
      </w:r>
      <w:r w:rsidR="00955D5E" w:rsidRPr="008B429F">
        <w:rPr>
          <w:sz w:val="26"/>
          <w:szCs w:val="26"/>
        </w:rPr>
        <w:t xml:space="preserve"> настоящего П</w:t>
      </w:r>
      <w:r w:rsidR="0004464A">
        <w:rPr>
          <w:sz w:val="26"/>
          <w:szCs w:val="26"/>
        </w:rPr>
        <w:t>орядка</w:t>
      </w:r>
      <w:r w:rsidR="00955D5E" w:rsidRPr="008B429F">
        <w:rPr>
          <w:sz w:val="26"/>
          <w:szCs w:val="26"/>
        </w:rPr>
        <w:t>, осуществляется в пределах рассчитанного в соответствии с настоящим По</w:t>
      </w:r>
      <w:r w:rsidR="0004464A">
        <w:rPr>
          <w:sz w:val="26"/>
          <w:szCs w:val="26"/>
        </w:rPr>
        <w:t>рядком</w:t>
      </w:r>
      <w:r w:rsidR="00955D5E" w:rsidRPr="008B429F">
        <w:rPr>
          <w:sz w:val="26"/>
          <w:szCs w:val="26"/>
        </w:rPr>
        <w:t xml:space="preserve"> объема финансового обеспечения выполнения </w:t>
      </w:r>
      <w:r w:rsidR="00AA243A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ного задания </w:t>
      </w:r>
      <w:r w:rsidR="00AA243A" w:rsidRPr="008B429F">
        <w:rPr>
          <w:sz w:val="26"/>
          <w:szCs w:val="26"/>
        </w:rPr>
        <w:t>муниципаль</w:t>
      </w:r>
      <w:r w:rsidR="0004464A">
        <w:rPr>
          <w:sz w:val="26"/>
          <w:szCs w:val="26"/>
        </w:rPr>
        <w:t>ным учреждением</w:t>
      </w:r>
      <w:r w:rsidR="00183F6A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 xml:space="preserve">в соответствии с правовым актом </w:t>
      </w:r>
      <w:r w:rsidR="00AA243A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ного учреждения, создавшего обособленное подразделение. По решению главного распорядителя средств бюджета</w:t>
      </w:r>
      <w:r w:rsidR="00AA243A" w:rsidRPr="008B429F">
        <w:rPr>
          <w:sz w:val="26"/>
          <w:szCs w:val="26"/>
        </w:rPr>
        <w:t xml:space="preserve"> </w:t>
      </w:r>
      <w:r w:rsidR="001D3D52" w:rsidRPr="008B429F">
        <w:rPr>
          <w:sz w:val="26"/>
          <w:szCs w:val="26"/>
        </w:rPr>
        <w:t>городского округа</w:t>
      </w:r>
      <w:r w:rsidR="00955D5E" w:rsidRPr="008B429F">
        <w:rPr>
          <w:sz w:val="26"/>
          <w:szCs w:val="26"/>
        </w:rPr>
        <w:t xml:space="preserve">, в ведении которого находятся </w:t>
      </w:r>
      <w:r w:rsidR="00AA243A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ные казенные учреждения, органа, осуществляющего </w:t>
      </w:r>
      <w:r w:rsidR="0004464A">
        <w:rPr>
          <w:sz w:val="26"/>
          <w:szCs w:val="26"/>
        </w:rPr>
        <w:t>функции и полномочия учредителя</w:t>
      </w:r>
      <w:r w:rsidR="00183F6A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 xml:space="preserve">в отношении </w:t>
      </w:r>
      <w:r w:rsidR="00AA243A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ных бюджетных или автономных учреждений, указанный правовой акт подлежит согласованию с главным распорядителем средств бюджета</w:t>
      </w:r>
      <w:r w:rsidR="00AA243A" w:rsidRPr="008B429F">
        <w:rPr>
          <w:sz w:val="26"/>
          <w:szCs w:val="26"/>
        </w:rPr>
        <w:t xml:space="preserve"> </w:t>
      </w:r>
      <w:r w:rsidR="001D3D52" w:rsidRPr="008B429F">
        <w:rPr>
          <w:sz w:val="26"/>
          <w:szCs w:val="26"/>
        </w:rPr>
        <w:t>городского округа</w:t>
      </w:r>
      <w:r w:rsidR="00955D5E" w:rsidRPr="008B429F">
        <w:rPr>
          <w:sz w:val="26"/>
          <w:szCs w:val="26"/>
        </w:rPr>
        <w:t xml:space="preserve">, в ведении которого находятся </w:t>
      </w:r>
      <w:r w:rsidR="00AA243A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ные казенные учреждения, органом, осуществляющим функции и полномочия учредителя в отношении </w:t>
      </w:r>
      <w:r w:rsidR="00AA243A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ных бюджетных или автономных учреждений.</w:t>
      </w:r>
    </w:p>
    <w:p w:rsidR="00AF7CF6" w:rsidRDefault="00955D5E" w:rsidP="008308D6">
      <w:pPr>
        <w:pStyle w:val="22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</w:t>
      </w:r>
      <w:r w:rsidR="00183F6A" w:rsidRPr="008B429F">
        <w:rPr>
          <w:sz w:val="26"/>
          <w:szCs w:val="26"/>
        </w:rPr>
        <w:t xml:space="preserve">                      </w:t>
      </w:r>
      <w:r w:rsidRPr="008B429F">
        <w:rPr>
          <w:sz w:val="26"/>
          <w:szCs w:val="26"/>
        </w:rPr>
        <w:t xml:space="preserve">на финансовое обеспечение выполнения </w:t>
      </w:r>
      <w:r w:rsidR="00AA243A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ного задания в течение финансового года и порядок взаимодействия </w:t>
      </w:r>
      <w:r w:rsidR="00AA243A" w:rsidRPr="008B429F">
        <w:rPr>
          <w:sz w:val="26"/>
          <w:szCs w:val="26"/>
        </w:rPr>
        <w:t>муниципаль</w:t>
      </w:r>
      <w:r w:rsidRPr="008B429F">
        <w:rPr>
          <w:sz w:val="26"/>
          <w:szCs w:val="26"/>
        </w:rPr>
        <w:t xml:space="preserve">ного учреждения с </w:t>
      </w:r>
      <w:r w:rsidR="002825EF" w:rsidRPr="008B429F">
        <w:rPr>
          <w:sz w:val="26"/>
          <w:szCs w:val="26"/>
        </w:rPr>
        <w:t xml:space="preserve">его </w:t>
      </w:r>
      <w:r w:rsidRPr="008B429F">
        <w:rPr>
          <w:sz w:val="26"/>
          <w:szCs w:val="26"/>
        </w:rPr>
        <w:t>обособленным подразделением.</w:t>
      </w:r>
    </w:p>
    <w:p w:rsidR="00811295" w:rsidRDefault="003966EA" w:rsidP="008308D6">
      <w:pPr>
        <w:pStyle w:val="ConsPlusNormal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1295">
        <w:rPr>
          <w:rFonts w:ascii="Times New Roman" w:hAnsi="Times New Roman" w:cs="Times New Roman"/>
          <w:sz w:val="26"/>
          <w:szCs w:val="26"/>
        </w:rPr>
        <w:t>3.</w:t>
      </w:r>
      <w:r w:rsidR="00975DC9" w:rsidRPr="00811295">
        <w:rPr>
          <w:rFonts w:ascii="Times New Roman" w:hAnsi="Times New Roman" w:cs="Times New Roman"/>
          <w:sz w:val="26"/>
          <w:szCs w:val="26"/>
        </w:rPr>
        <w:t>2</w:t>
      </w:r>
      <w:r w:rsidRPr="00811295">
        <w:rPr>
          <w:rFonts w:ascii="Times New Roman" w:hAnsi="Times New Roman" w:cs="Times New Roman"/>
          <w:sz w:val="26"/>
          <w:szCs w:val="26"/>
        </w:rPr>
        <w:t xml:space="preserve">7. </w:t>
      </w:r>
      <w:r w:rsidR="006D70B5" w:rsidRPr="00811295">
        <w:rPr>
          <w:rFonts w:ascii="Times New Roman" w:hAnsi="Times New Roman" w:cs="Times New Roman"/>
          <w:sz w:val="26"/>
          <w:szCs w:val="26"/>
        </w:rPr>
        <w:t>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  <w:r w:rsidR="00811295" w:rsidRPr="008112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8308D6" w:rsidRDefault="00811295" w:rsidP="008308D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429F">
        <w:rPr>
          <w:rFonts w:ascii="Times New Roman" w:hAnsi="Times New Roman" w:cs="Times New Roman"/>
          <w:color w:val="000000"/>
          <w:sz w:val="26"/>
          <w:szCs w:val="26"/>
        </w:rPr>
        <w:t>Изменение нормативных затрат, определяемых в соответствии с настоящим П</w:t>
      </w:r>
      <w:r>
        <w:rPr>
          <w:rFonts w:ascii="Times New Roman" w:hAnsi="Times New Roman" w:cs="Times New Roman"/>
          <w:color w:val="000000"/>
          <w:sz w:val="26"/>
          <w:szCs w:val="26"/>
        </w:rPr>
        <w:t>орядком</w:t>
      </w:r>
      <w:r w:rsidRPr="008B429F">
        <w:rPr>
          <w:rFonts w:ascii="Times New Roman" w:hAnsi="Times New Roman" w:cs="Times New Roman"/>
          <w:color w:val="000000"/>
          <w:sz w:val="26"/>
          <w:szCs w:val="26"/>
        </w:rPr>
        <w:t xml:space="preserve">, в течение срока выполнения муниципального задания осуществляется (при необходимости) в случаях, предусмотренных нормативными правовыми актами </w:t>
      </w:r>
      <w:r w:rsidRPr="00904992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Федерации, </w:t>
      </w:r>
      <w:r w:rsidR="00231BFD" w:rsidRPr="008B429F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нормативными правовыми актами </w:t>
      </w:r>
      <w:r w:rsidR="00231BFD">
        <w:rPr>
          <w:rFonts w:ascii="Times New Roman" w:hAnsi="Times New Roman" w:cs="Times New Roman"/>
          <w:color w:val="000000"/>
          <w:sz w:val="26"/>
          <w:szCs w:val="26"/>
        </w:rPr>
        <w:t xml:space="preserve">Белгородской области и </w:t>
      </w:r>
      <w:proofErr w:type="spellStart"/>
      <w:r w:rsidR="00231BFD">
        <w:rPr>
          <w:rFonts w:ascii="Times New Roman" w:hAnsi="Times New Roman" w:cs="Times New Roman"/>
          <w:color w:val="000000"/>
          <w:sz w:val="26"/>
          <w:szCs w:val="26"/>
        </w:rPr>
        <w:t>Шебекинского</w:t>
      </w:r>
      <w:proofErr w:type="spellEnd"/>
      <w:r w:rsidR="00231BF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</w:t>
      </w:r>
      <w:r w:rsidRPr="00904992">
        <w:rPr>
          <w:rFonts w:ascii="Times New Roman" w:hAnsi="Times New Roman" w:cs="Times New Roman"/>
          <w:color w:val="000000"/>
          <w:sz w:val="26"/>
          <w:szCs w:val="26"/>
        </w:rPr>
        <w:t xml:space="preserve">(включая внесение изменений в указанные </w:t>
      </w:r>
      <w:r w:rsidRPr="00904992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нормативные правовые акты), приводящих к изменению объема финансового обеспечения выполнения муниципального задания.</w:t>
      </w:r>
    </w:p>
    <w:p w:rsidR="00811295" w:rsidRPr="00811295" w:rsidRDefault="00811295" w:rsidP="008308D6">
      <w:pPr>
        <w:pStyle w:val="ConsPlusNormal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12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Объем субсидии подлежит изменению в течение срока выполнения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</w:t>
      </w:r>
      <w:r w:rsidRPr="008112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задания в случае изменения состава и стоимости имущества учреждения, признаваемого в качестве объекта налогообложения налогом на имущество организации и земельным налогом, изменения законодательства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 платы отдельных категорий работников, установленных </w:t>
      </w:r>
      <w:hyperlink r:id="rId11" w:history="1">
        <w:r w:rsidRPr="00811295">
          <w:rPr>
            <w:rFonts w:ascii="Times New Roman" w:eastAsia="Calibri" w:hAnsi="Times New Roman" w:cs="Times New Roman"/>
            <w:color w:val="0000FF"/>
            <w:sz w:val="26"/>
            <w:szCs w:val="26"/>
            <w:lang w:eastAsia="en-US"/>
          </w:rPr>
          <w:t>Указом</w:t>
        </w:r>
      </w:hyperlink>
      <w:r w:rsidRPr="008112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Президента Российской Федерации </w:t>
      </w:r>
      <w:r w:rsidR="00231B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</w:t>
      </w:r>
      <w:r w:rsidRPr="008112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7 мая 2012 года </w:t>
      </w:r>
      <w:r w:rsidR="00E23B8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</w:t>
      </w:r>
      <w:r w:rsidRPr="008112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597 </w:t>
      </w:r>
      <w:r w:rsidR="00E23B80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811295">
        <w:rPr>
          <w:rFonts w:ascii="Times New Roman" w:eastAsia="Calibri" w:hAnsi="Times New Roman" w:cs="Times New Roman"/>
          <w:sz w:val="26"/>
          <w:szCs w:val="26"/>
          <w:lang w:eastAsia="en-US"/>
        </w:rPr>
        <w:t>О мероприятиях по реализации государственной социальной политики</w:t>
      </w:r>
      <w:r w:rsidR="00E23B80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81129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D70B5" w:rsidRPr="008B429F" w:rsidRDefault="006D70B5" w:rsidP="008308D6">
      <w:pPr>
        <w:tabs>
          <w:tab w:val="left" w:pos="567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B429F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8B429F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При досрочном прекращении выполнения муниципального задания </w:t>
      </w:r>
      <w:r w:rsidR="00183F6A" w:rsidRPr="008B429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</w:t>
      </w:r>
      <w:r w:rsidRPr="008B429F">
        <w:rPr>
          <w:rFonts w:ascii="Times New Roman" w:eastAsia="Times New Roman" w:hAnsi="Times New Roman" w:cs="Times New Roman"/>
          <w:sz w:val="26"/>
          <w:szCs w:val="26"/>
          <w:lang w:bidi="ar-SA"/>
        </w:rPr>
        <w:t>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</w:t>
      </w:r>
      <w:r w:rsidR="00475C8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х работ), подлежат перечислению </w:t>
      </w:r>
      <w:r w:rsidRPr="008B429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установленном порядке муниципальными </w:t>
      </w:r>
      <w:r w:rsidR="00AA338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B429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учреждениями в бюджет </w:t>
      </w:r>
      <w:r w:rsidR="00A1492A" w:rsidRPr="008B429F">
        <w:rPr>
          <w:rFonts w:ascii="Times New Roman" w:eastAsia="Times New Roman" w:hAnsi="Times New Roman" w:cs="Times New Roman"/>
          <w:sz w:val="26"/>
          <w:szCs w:val="26"/>
          <w:lang w:bidi="ar-SA"/>
        </w:rPr>
        <w:t>городского округа</w:t>
      </w:r>
      <w:r w:rsidRPr="008B429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 учитываются в порядке, установленном для учета сумм возврата дебиторской задолженности.</w:t>
      </w:r>
    </w:p>
    <w:p w:rsidR="00920F36" w:rsidRDefault="00920F36" w:rsidP="008308D6">
      <w:pPr>
        <w:tabs>
          <w:tab w:val="left" w:pos="567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29F">
        <w:rPr>
          <w:rFonts w:ascii="Times New Roman" w:hAnsi="Times New Roman" w:cs="Times New Roman"/>
          <w:sz w:val="28"/>
          <w:szCs w:val="28"/>
        </w:rPr>
        <w:tab/>
      </w:r>
      <w:r w:rsidRPr="008B429F">
        <w:rPr>
          <w:rFonts w:ascii="Times New Roman" w:hAnsi="Times New Roman" w:cs="Times New Roman"/>
          <w:sz w:val="26"/>
          <w:szCs w:val="26"/>
        </w:rPr>
        <w:t xml:space="preserve">При досрочном прекращении выполнения муниципального задания в связи </w:t>
      </w:r>
      <w:r w:rsidR="00183F6A" w:rsidRPr="008B429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B429F">
        <w:rPr>
          <w:rFonts w:ascii="Times New Roman" w:hAnsi="Times New Roman" w:cs="Times New Roman"/>
          <w:sz w:val="26"/>
          <w:szCs w:val="26"/>
        </w:rPr>
        <w:t>с реорганизацией муниципального учреждения неиспользованные остатки субсидии подлежат перечислению соответствующим муниципальным</w:t>
      </w:r>
      <w:r w:rsidR="00D55EB0">
        <w:rPr>
          <w:rFonts w:ascii="Times New Roman" w:hAnsi="Times New Roman" w:cs="Times New Roman"/>
          <w:sz w:val="26"/>
          <w:szCs w:val="26"/>
        </w:rPr>
        <w:t>и</w:t>
      </w:r>
      <w:r w:rsidRPr="008B429F">
        <w:rPr>
          <w:rFonts w:ascii="Times New Roman" w:hAnsi="Times New Roman" w:cs="Times New Roman"/>
          <w:sz w:val="26"/>
          <w:szCs w:val="26"/>
        </w:rPr>
        <w:t xml:space="preserve"> учреждениям</w:t>
      </w:r>
      <w:r w:rsidR="00D55EB0">
        <w:rPr>
          <w:rFonts w:ascii="Times New Roman" w:hAnsi="Times New Roman" w:cs="Times New Roman"/>
          <w:sz w:val="26"/>
          <w:szCs w:val="26"/>
        </w:rPr>
        <w:t>и</w:t>
      </w:r>
      <w:r w:rsidRPr="008B429F">
        <w:rPr>
          <w:rFonts w:ascii="Times New Roman" w:hAnsi="Times New Roman" w:cs="Times New Roman"/>
          <w:sz w:val="26"/>
          <w:szCs w:val="26"/>
        </w:rPr>
        <w:t>, являющимся правопреемниками.</w:t>
      </w:r>
    </w:p>
    <w:p w:rsidR="00904992" w:rsidRPr="00811295" w:rsidRDefault="00904992" w:rsidP="008308D6">
      <w:pPr>
        <w:tabs>
          <w:tab w:val="left" w:pos="567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811295">
        <w:rPr>
          <w:rFonts w:ascii="Times New Roman" w:hAnsi="Times New Roman" w:cs="Times New Roman"/>
          <w:color w:val="auto"/>
          <w:sz w:val="26"/>
          <w:szCs w:val="26"/>
        </w:rPr>
        <w:t xml:space="preserve">При изменении в течение текущего финансового года типа </w:t>
      </w:r>
      <w:r w:rsidR="00811295" w:rsidRPr="00811295">
        <w:rPr>
          <w:rFonts w:ascii="Times New Roman" w:hAnsi="Times New Roman" w:cs="Times New Roman"/>
          <w:color w:val="auto"/>
          <w:sz w:val="26"/>
          <w:szCs w:val="26"/>
        </w:rPr>
        <w:t>муниципального</w:t>
      </w:r>
      <w:r w:rsidRPr="00811295">
        <w:rPr>
          <w:rFonts w:ascii="Times New Roman" w:hAnsi="Times New Roman" w:cs="Times New Roman"/>
          <w:color w:val="auto"/>
          <w:sz w:val="26"/>
          <w:szCs w:val="26"/>
        </w:rPr>
        <w:t xml:space="preserve"> бюджетного или автономного учреждения на казенное неиспользованные остатки субсидии подлежат возврату органу, осуществляющему функции и полномочия учредителя, в сроки и порядке, установленные действующим Порядком и соглашением о предоставлении субсидии.</w:t>
      </w:r>
      <w:proofErr w:type="gramEnd"/>
    </w:p>
    <w:p w:rsidR="00904992" w:rsidRPr="00811295" w:rsidRDefault="00904992" w:rsidP="008308D6">
      <w:pPr>
        <w:tabs>
          <w:tab w:val="left" w:pos="567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1295">
        <w:rPr>
          <w:rFonts w:ascii="Times New Roman" w:hAnsi="Times New Roman" w:cs="Times New Roman"/>
          <w:color w:val="auto"/>
          <w:sz w:val="26"/>
          <w:szCs w:val="26"/>
        </w:rPr>
        <w:t xml:space="preserve">При внесении изменений в показатели </w:t>
      </w:r>
      <w:r w:rsidR="00811295" w:rsidRPr="00811295">
        <w:rPr>
          <w:rFonts w:ascii="Times New Roman" w:hAnsi="Times New Roman" w:cs="Times New Roman"/>
          <w:color w:val="auto"/>
          <w:sz w:val="26"/>
          <w:szCs w:val="26"/>
        </w:rPr>
        <w:t>муниципального</w:t>
      </w:r>
      <w:r w:rsidRPr="00811295">
        <w:rPr>
          <w:rFonts w:ascii="Times New Roman" w:hAnsi="Times New Roman" w:cs="Times New Roman"/>
          <w:color w:val="auto"/>
          <w:sz w:val="26"/>
          <w:szCs w:val="26"/>
        </w:rPr>
        <w:t xml:space="preserve"> задания при реорганизации </w:t>
      </w:r>
      <w:r w:rsidR="00811295" w:rsidRPr="00811295">
        <w:rPr>
          <w:rFonts w:ascii="Times New Roman" w:hAnsi="Times New Roman" w:cs="Times New Roman"/>
          <w:color w:val="auto"/>
          <w:sz w:val="26"/>
          <w:szCs w:val="26"/>
        </w:rPr>
        <w:t>муниципального</w:t>
      </w:r>
      <w:r w:rsidRPr="00811295">
        <w:rPr>
          <w:rFonts w:ascii="Times New Roman" w:hAnsi="Times New Roman" w:cs="Times New Roman"/>
          <w:color w:val="auto"/>
          <w:sz w:val="26"/>
          <w:szCs w:val="26"/>
        </w:rPr>
        <w:t xml:space="preserve"> бюджетного или автономного учреждения (в случаях, предусмотренных абзацами пятым - восьмым пункта 2.4 раздела II Порядка):</w:t>
      </w:r>
    </w:p>
    <w:p w:rsidR="00904992" w:rsidRPr="0061539A" w:rsidRDefault="00904992" w:rsidP="008308D6">
      <w:pPr>
        <w:tabs>
          <w:tab w:val="left" w:pos="567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39A">
        <w:rPr>
          <w:rFonts w:ascii="Times New Roman" w:hAnsi="Times New Roman" w:cs="Times New Roman"/>
          <w:color w:val="auto"/>
          <w:sz w:val="26"/>
          <w:szCs w:val="26"/>
        </w:rPr>
        <w:t xml:space="preserve">в форме присоединения или слияния - объем субсидии, предоставляемой </w:t>
      </w:r>
      <w:r w:rsidR="00811295" w:rsidRPr="0061539A">
        <w:rPr>
          <w:rFonts w:ascii="Times New Roman" w:hAnsi="Times New Roman" w:cs="Times New Roman"/>
          <w:color w:val="auto"/>
          <w:sz w:val="26"/>
          <w:szCs w:val="26"/>
        </w:rPr>
        <w:t>муниципальному</w:t>
      </w:r>
      <w:r w:rsidRPr="0061539A">
        <w:rPr>
          <w:rFonts w:ascii="Times New Roman" w:hAnsi="Times New Roman" w:cs="Times New Roman"/>
          <w:color w:val="auto"/>
          <w:sz w:val="26"/>
          <w:szCs w:val="26"/>
        </w:rPr>
        <w:t xml:space="preserve"> бюджетному или автономному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суммирования, в течение 15 рабочих дней с момента государственной регистрации вновь возникшего учреждения;</w:t>
      </w:r>
    </w:p>
    <w:p w:rsidR="00904992" w:rsidRPr="0061539A" w:rsidRDefault="00904992" w:rsidP="008308D6">
      <w:pPr>
        <w:tabs>
          <w:tab w:val="left" w:pos="567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39A">
        <w:rPr>
          <w:rFonts w:ascii="Times New Roman" w:hAnsi="Times New Roman" w:cs="Times New Roman"/>
          <w:color w:val="auto"/>
          <w:sz w:val="26"/>
          <w:szCs w:val="26"/>
        </w:rPr>
        <w:t xml:space="preserve">в форме выделения - объем субсидии, предоставляемой </w:t>
      </w:r>
      <w:r w:rsidR="0061539A" w:rsidRPr="0061539A">
        <w:rPr>
          <w:rFonts w:ascii="Times New Roman" w:hAnsi="Times New Roman" w:cs="Times New Roman"/>
          <w:color w:val="auto"/>
          <w:sz w:val="26"/>
          <w:szCs w:val="26"/>
        </w:rPr>
        <w:t>муниципальному</w:t>
      </w:r>
      <w:r w:rsidRPr="0061539A">
        <w:rPr>
          <w:rFonts w:ascii="Times New Roman" w:hAnsi="Times New Roman" w:cs="Times New Roman"/>
          <w:color w:val="auto"/>
          <w:sz w:val="26"/>
          <w:szCs w:val="26"/>
        </w:rPr>
        <w:t xml:space="preserve">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 в течение 15 рабочих дней с момента государственной регистрации последнего из вновь возникших юридических лиц;</w:t>
      </w:r>
    </w:p>
    <w:p w:rsidR="00904992" w:rsidRPr="0061539A" w:rsidRDefault="00904992" w:rsidP="008308D6">
      <w:pPr>
        <w:tabs>
          <w:tab w:val="left" w:pos="567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39A">
        <w:rPr>
          <w:rFonts w:ascii="Times New Roman" w:hAnsi="Times New Roman" w:cs="Times New Roman"/>
          <w:color w:val="auto"/>
          <w:sz w:val="26"/>
          <w:szCs w:val="26"/>
        </w:rPr>
        <w:t xml:space="preserve">в форме разделения - объем субсидии, предоставляемой вновь возникшим юридическим лицам, формируется путем разделения объема субсидии, предоставленной </w:t>
      </w:r>
      <w:r w:rsidR="0061539A" w:rsidRPr="0061539A">
        <w:rPr>
          <w:rFonts w:ascii="Times New Roman" w:hAnsi="Times New Roman" w:cs="Times New Roman"/>
          <w:color w:val="auto"/>
          <w:sz w:val="26"/>
          <w:szCs w:val="26"/>
        </w:rPr>
        <w:t>муниципальному</w:t>
      </w:r>
      <w:r w:rsidRPr="0061539A">
        <w:rPr>
          <w:rFonts w:ascii="Times New Roman" w:hAnsi="Times New Roman" w:cs="Times New Roman"/>
          <w:color w:val="auto"/>
          <w:sz w:val="26"/>
          <w:szCs w:val="26"/>
        </w:rPr>
        <w:t xml:space="preserve"> бюджетному или автономному учреждению, прекращающему свою деятельность в результате реорганизации, в течение 15 рабочих дней с момента государственной регистрации последнего из вновь возникших юридических лиц.</w:t>
      </w:r>
    </w:p>
    <w:p w:rsidR="00904992" w:rsidRPr="0061539A" w:rsidRDefault="00904992" w:rsidP="008308D6">
      <w:pPr>
        <w:tabs>
          <w:tab w:val="left" w:pos="567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39A">
        <w:rPr>
          <w:rFonts w:ascii="Times New Roman" w:hAnsi="Times New Roman" w:cs="Times New Roman"/>
          <w:color w:val="auto"/>
          <w:sz w:val="26"/>
          <w:szCs w:val="26"/>
        </w:rPr>
        <w:t>Объем субсидий, предоставленных учреждениям, прекращающим свою деятельность в результате реорганизации, принимает нулевое значение со дня внесения в единый государственный реестр записи о реорганизации юридического лица.</w:t>
      </w:r>
    </w:p>
    <w:p w:rsidR="00904992" w:rsidRPr="0061539A" w:rsidRDefault="00904992" w:rsidP="008308D6">
      <w:pPr>
        <w:tabs>
          <w:tab w:val="left" w:pos="567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39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После завершения реорганизации объем субсидий, предоставляемых реорганизованным </w:t>
      </w:r>
      <w:r w:rsidR="0061539A" w:rsidRPr="0061539A">
        <w:rPr>
          <w:rFonts w:ascii="Times New Roman" w:hAnsi="Times New Roman" w:cs="Times New Roman"/>
          <w:color w:val="auto"/>
          <w:sz w:val="26"/>
          <w:szCs w:val="26"/>
        </w:rPr>
        <w:t>муниципальному</w:t>
      </w:r>
      <w:r w:rsidRPr="0061539A">
        <w:rPr>
          <w:rFonts w:ascii="Times New Roman" w:hAnsi="Times New Roman" w:cs="Times New Roman"/>
          <w:color w:val="auto"/>
          <w:sz w:val="26"/>
          <w:szCs w:val="26"/>
        </w:rPr>
        <w:t xml:space="preserve"> бюджетным или автономным учреждениям, за исключением </w:t>
      </w:r>
      <w:r w:rsidR="0061539A" w:rsidRPr="0061539A">
        <w:rPr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Pr="0061539A">
        <w:rPr>
          <w:rFonts w:ascii="Times New Roman" w:hAnsi="Times New Roman" w:cs="Times New Roman"/>
          <w:color w:val="auto"/>
          <w:sz w:val="26"/>
          <w:szCs w:val="26"/>
        </w:rPr>
        <w:t xml:space="preserve">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</w:t>
      </w:r>
      <w:r w:rsidR="0061539A" w:rsidRPr="0061539A">
        <w:rPr>
          <w:rFonts w:ascii="Times New Roman" w:hAnsi="Times New Roman" w:cs="Times New Roman"/>
          <w:color w:val="auto"/>
          <w:sz w:val="26"/>
          <w:szCs w:val="26"/>
        </w:rPr>
        <w:t>муниципальному</w:t>
      </w:r>
      <w:r w:rsidRPr="0061539A">
        <w:rPr>
          <w:rFonts w:ascii="Times New Roman" w:hAnsi="Times New Roman" w:cs="Times New Roman"/>
          <w:color w:val="auto"/>
          <w:sz w:val="26"/>
          <w:szCs w:val="26"/>
        </w:rPr>
        <w:t xml:space="preserve"> бюджетному или автономному учреждению до начала реорганизации</w:t>
      </w:r>
    </w:p>
    <w:p w:rsidR="00AF7CF6" w:rsidRPr="008B429F" w:rsidRDefault="00F92559" w:rsidP="008308D6">
      <w:pPr>
        <w:pStyle w:val="22"/>
        <w:shd w:val="clear" w:color="auto" w:fill="auto"/>
        <w:tabs>
          <w:tab w:val="left" w:pos="567"/>
        </w:tabs>
        <w:spacing w:before="0" w:line="240" w:lineRule="auto"/>
        <w:ind w:firstLine="568"/>
        <w:rPr>
          <w:sz w:val="26"/>
          <w:szCs w:val="26"/>
        </w:rPr>
      </w:pPr>
      <w:r w:rsidRPr="008B429F">
        <w:rPr>
          <w:sz w:val="26"/>
          <w:szCs w:val="26"/>
        </w:rPr>
        <w:t xml:space="preserve">    </w:t>
      </w:r>
      <w:r w:rsidR="003966EA" w:rsidRPr="008B429F">
        <w:rPr>
          <w:sz w:val="26"/>
          <w:szCs w:val="26"/>
        </w:rPr>
        <w:t>3.</w:t>
      </w:r>
      <w:r w:rsidR="00975DC9" w:rsidRPr="008B429F">
        <w:rPr>
          <w:sz w:val="26"/>
          <w:szCs w:val="26"/>
        </w:rPr>
        <w:t>2</w:t>
      </w:r>
      <w:r w:rsidR="003966EA" w:rsidRPr="008B429F">
        <w:rPr>
          <w:sz w:val="26"/>
          <w:szCs w:val="26"/>
        </w:rPr>
        <w:t xml:space="preserve">8. </w:t>
      </w:r>
      <w:r w:rsidR="00955D5E" w:rsidRPr="008B429F">
        <w:rPr>
          <w:sz w:val="26"/>
          <w:szCs w:val="26"/>
        </w:rPr>
        <w:t>Операции с субсидиями, предоставляемыми</w:t>
      </w:r>
      <w:r w:rsidR="00471BB8" w:rsidRPr="008B429F">
        <w:rPr>
          <w:sz w:val="26"/>
          <w:szCs w:val="26"/>
        </w:rPr>
        <w:t xml:space="preserve"> муниципальным бюджетны</w:t>
      </w:r>
      <w:r w:rsidR="00955D5E" w:rsidRPr="008B429F">
        <w:rPr>
          <w:sz w:val="26"/>
          <w:szCs w:val="26"/>
        </w:rPr>
        <w:t>м или автономн</w:t>
      </w:r>
      <w:r w:rsidR="00471BB8" w:rsidRPr="008B429F">
        <w:rPr>
          <w:sz w:val="26"/>
          <w:szCs w:val="26"/>
        </w:rPr>
        <w:t>ы</w:t>
      </w:r>
      <w:r w:rsidR="00955D5E" w:rsidRPr="008B429F">
        <w:rPr>
          <w:sz w:val="26"/>
          <w:szCs w:val="26"/>
        </w:rPr>
        <w:t>м учреждени</w:t>
      </w:r>
      <w:r w:rsidR="00471BB8" w:rsidRPr="008B429F">
        <w:rPr>
          <w:sz w:val="26"/>
          <w:szCs w:val="26"/>
        </w:rPr>
        <w:t>ям</w:t>
      </w:r>
      <w:r w:rsidR="00955D5E" w:rsidRPr="008B429F">
        <w:rPr>
          <w:sz w:val="26"/>
          <w:szCs w:val="26"/>
        </w:rPr>
        <w:t>, учитываются на лицевом счете, открытом учреждению</w:t>
      </w:r>
      <w:r w:rsidR="00475C84">
        <w:rPr>
          <w:sz w:val="26"/>
          <w:szCs w:val="26"/>
        </w:rPr>
        <w:t xml:space="preserve">   </w:t>
      </w:r>
      <w:r w:rsidR="00955D5E" w:rsidRPr="008B429F">
        <w:rPr>
          <w:sz w:val="26"/>
          <w:szCs w:val="26"/>
        </w:rPr>
        <w:t xml:space="preserve"> в установленном порядке </w:t>
      </w:r>
      <w:r w:rsidR="00961810" w:rsidRPr="008B429F">
        <w:rPr>
          <w:sz w:val="26"/>
          <w:szCs w:val="26"/>
        </w:rPr>
        <w:t>комитетом</w:t>
      </w:r>
      <w:r w:rsidR="00955D5E" w:rsidRPr="008B429F">
        <w:rPr>
          <w:sz w:val="26"/>
          <w:szCs w:val="26"/>
        </w:rPr>
        <w:t xml:space="preserve"> финансов и бюджетной политики </w:t>
      </w:r>
      <w:r w:rsidR="00961810" w:rsidRPr="008B429F">
        <w:rPr>
          <w:sz w:val="26"/>
          <w:szCs w:val="26"/>
        </w:rPr>
        <w:t xml:space="preserve">администрации </w:t>
      </w:r>
      <w:r w:rsidR="00BD347B" w:rsidRPr="008B429F">
        <w:rPr>
          <w:sz w:val="26"/>
          <w:szCs w:val="26"/>
        </w:rPr>
        <w:t>Шебекинского городского округа</w:t>
      </w:r>
      <w:r w:rsidR="00190D5C" w:rsidRPr="008B429F">
        <w:rPr>
          <w:sz w:val="26"/>
          <w:szCs w:val="26"/>
        </w:rPr>
        <w:t xml:space="preserve"> </w:t>
      </w:r>
      <w:r w:rsidR="00955D5E" w:rsidRPr="008B429F">
        <w:rPr>
          <w:sz w:val="26"/>
          <w:szCs w:val="26"/>
        </w:rPr>
        <w:t xml:space="preserve">на </w:t>
      </w:r>
      <w:r w:rsidR="00A668D4">
        <w:rPr>
          <w:sz w:val="26"/>
          <w:szCs w:val="26"/>
        </w:rPr>
        <w:t>балансовом счете второго порядка</w:t>
      </w:r>
      <w:r w:rsidR="00955D5E" w:rsidRPr="008B429F">
        <w:rPr>
          <w:sz w:val="26"/>
          <w:szCs w:val="26"/>
        </w:rPr>
        <w:t xml:space="preserve"> № 40</w:t>
      </w:r>
      <w:r w:rsidR="00AF5D75" w:rsidRPr="008B429F">
        <w:rPr>
          <w:sz w:val="26"/>
          <w:szCs w:val="26"/>
        </w:rPr>
        <w:t>7</w:t>
      </w:r>
      <w:r w:rsidR="00955D5E" w:rsidRPr="008B429F">
        <w:rPr>
          <w:sz w:val="26"/>
          <w:szCs w:val="26"/>
        </w:rPr>
        <w:t>01 «</w:t>
      </w:r>
      <w:r w:rsidR="00A668D4">
        <w:rPr>
          <w:sz w:val="26"/>
          <w:szCs w:val="26"/>
        </w:rPr>
        <w:t>Счета негосударственных организаций. Финансовые организации</w:t>
      </w:r>
      <w:r w:rsidR="00471BB8" w:rsidRPr="008B429F">
        <w:rPr>
          <w:sz w:val="26"/>
          <w:szCs w:val="26"/>
        </w:rPr>
        <w:t>»</w:t>
      </w:r>
      <w:r w:rsidR="00283FFF" w:rsidRPr="008B429F">
        <w:rPr>
          <w:sz w:val="26"/>
          <w:szCs w:val="26"/>
        </w:rPr>
        <w:t>,</w:t>
      </w:r>
      <w:r w:rsidR="003629E5">
        <w:rPr>
          <w:sz w:val="26"/>
          <w:szCs w:val="26"/>
        </w:rPr>
        <w:t xml:space="preserve"> открытый в отделении Белгород </w:t>
      </w:r>
      <w:r w:rsidR="00283FFF" w:rsidRPr="008B429F">
        <w:rPr>
          <w:sz w:val="26"/>
          <w:szCs w:val="26"/>
        </w:rPr>
        <w:t>г. Белгород.</w:t>
      </w:r>
      <w:r w:rsidR="004344B9">
        <w:rPr>
          <w:sz w:val="26"/>
          <w:szCs w:val="26"/>
        </w:rPr>
        <w:t xml:space="preserve"> Перечисление субсидий иным получателям субсидий осуществляется на расчетные счета, открытые в банке или иной кредитной организации.</w:t>
      </w:r>
    </w:p>
    <w:p w:rsidR="00904992" w:rsidRDefault="00920F36" w:rsidP="008308D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29F">
        <w:rPr>
          <w:rFonts w:ascii="Times New Roman" w:hAnsi="Times New Roman" w:cs="Times New Roman"/>
          <w:sz w:val="26"/>
          <w:szCs w:val="26"/>
        </w:rPr>
        <w:t xml:space="preserve">    3</w:t>
      </w:r>
      <w:r w:rsidR="003966EA" w:rsidRPr="008B429F">
        <w:rPr>
          <w:rFonts w:ascii="Times New Roman" w:hAnsi="Times New Roman" w:cs="Times New Roman"/>
          <w:sz w:val="26"/>
          <w:szCs w:val="26"/>
        </w:rPr>
        <w:t>.</w:t>
      </w:r>
      <w:r w:rsidR="00975DC9" w:rsidRPr="008B429F">
        <w:rPr>
          <w:rFonts w:ascii="Times New Roman" w:hAnsi="Times New Roman" w:cs="Times New Roman"/>
          <w:sz w:val="26"/>
          <w:szCs w:val="26"/>
        </w:rPr>
        <w:t>2</w:t>
      </w:r>
      <w:r w:rsidR="004344B9">
        <w:rPr>
          <w:rFonts w:ascii="Times New Roman" w:hAnsi="Times New Roman" w:cs="Times New Roman"/>
          <w:sz w:val="26"/>
          <w:szCs w:val="26"/>
        </w:rPr>
        <w:t xml:space="preserve">9. </w:t>
      </w:r>
      <w:r w:rsidR="00955D5E" w:rsidRPr="008B429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961810" w:rsidRPr="008B429F">
        <w:rPr>
          <w:rFonts w:ascii="Times New Roman" w:hAnsi="Times New Roman" w:cs="Times New Roman"/>
          <w:sz w:val="26"/>
          <w:szCs w:val="26"/>
        </w:rPr>
        <w:t>муниципальн</w:t>
      </w:r>
      <w:r w:rsidR="00955D5E" w:rsidRPr="008B429F">
        <w:rPr>
          <w:rFonts w:ascii="Times New Roman" w:hAnsi="Times New Roman" w:cs="Times New Roman"/>
          <w:sz w:val="26"/>
          <w:szCs w:val="26"/>
        </w:rPr>
        <w:t xml:space="preserve">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961810" w:rsidRPr="008B429F">
        <w:rPr>
          <w:rFonts w:ascii="Times New Roman" w:hAnsi="Times New Roman" w:cs="Times New Roman"/>
          <w:sz w:val="26"/>
          <w:szCs w:val="26"/>
        </w:rPr>
        <w:t>муниципаль</w:t>
      </w:r>
      <w:r w:rsidR="00955D5E" w:rsidRPr="008B429F">
        <w:rPr>
          <w:rFonts w:ascii="Times New Roman" w:hAnsi="Times New Roman" w:cs="Times New Roman"/>
          <w:sz w:val="26"/>
          <w:szCs w:val="26"/>
        </w:rPr>
        <w:t xml:space="preserve">ных бюджетных или автономных учреждений, с </w:t>
      </w:r>
      <w:r w:rsidR="00961810" w:rsidRPr="008B429F">
        <w:rPr>
          <w:rFonts w:ascii="Times New Roman" w:hAnsi="Times New Roman" w:cs="Times New Roman"/>
          <w:sz w:val="26"/>
          <w:szCs w:val="26"/>
        </w:rPr>
        <w:t>муниципальн</w:t>
      </w:r>
      <w:r w:rsidR="00955D5E" w:rsidRPr="008B429F">
        <w:rPr>
          <w:rFonts w:ascii="Times New Roman" w:hAnsi="Times New Roman" w:cs="Times New Roman"/>
          <w:sz w:val="26"/>
          <w:szCs w:val="26"/>
        </w:rPr>
        <w:t xml:space="preserve">ым бюджетным или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</w:t>
      </w:r>
      <w:r w:rsidR="00955D5E" w:rsidRPr="00D55EB0">
        <w:rPr>
          <w:rFonts w:ascii="Times New Roman" w:hAnsi="Times New Roman" w:cs="Times New Roman"/>
          <w:sz w:val="26"/>
          <w:szCs w:val="26"/>
        </w:rPr>
        <w:t>года</w:t>
      </w:r>
      <w:r w:rsidR="00904992" w:rsidRPr="00D55EB0">
        <w:rPr>
          <w:rFonts w:ascii="Times New Roman" w:hAnsi="Times New Roman" w:cs="Times New Roman"/>
          <w:sz w:val="26"/>
          <w:szCs w:val="26"/>
        </w:rPr>
        <w:t>.</w:t>
      </w:r>
      <w:r w:rsidR="002825EF" w:rsidRPr="00D55EB0">
        <w:rPr>
          <w:rFonts w:ascii="Times New Roman" w:hAnsi="Times New Roman" w:cs="Times New Roman"/>
          <w:sz w:val="26"/>
          <w:szCs w:val="26"/>
        </w:rPr>
        <w:t xml:space="preserve"> </w:t>
      </w:r>
      <w:r w:rsidR="00904992" w:rsidRPr="00D55EB0">
        <w:rPr>
          <w:rFonts w:ascii="Times New Roman" w:hAnsi="Times New Roman" w:cs="Times New Roman"/>
          <w:sz w:val="26"/>
          <w:szCs w:val="26"/>
        </w:rPr>
        <w:t>Соглашение</w:t>
      </w:r>
      <w:r w:rsidR="00904992" w:rsidRPr="00904992">
        <w:rPr>
          <w:rFonts w:ascii="Times New Roman" w:hAnsi="Times New Roman" w:cs="Times New Roman"/>
          <w:sz w:val="26"/>
          <w:szCs w:val="26"/>
        </w:rPr>
        <w:t xml:space="preserve"> заключается сторонами не позднее 15 рабочих дней со дня утверждения в установленном законодательством порядке </w:t>
      </w:r>
      <w:r w:rsidR="0090499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04992" w:rsidRPr="00904992">
        <w:rPr>
          <w:rFonts w:ascii="Times New Roman" w:hAnsi="Times New Roman" w:cs="Times New Roman"/>
          <w:sz w:val="26"/>
          <w:szCs w:val="26"/>
        </w:rPr>
        <w:t>задания.</w:t>
      </w:r>
      <w:r w:rsidR="009049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992" w:rsidRDefault="00F2073A" w:rsidP="008308D6">
      <w:pPr>
        <w:pStyle w:val="ConsPlusNormal"/>
        <w:tabs>
          <w:tab w:val="left" w:pos="7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73A">
        <w:rPr>
          <w:rFonts w:ascii="Times New Roman" w:hAnsi="Times New Roman" w:cs="Times New Roman"/>
          <w:sz w:val="26"/>
          <w:szCs w:val="26"/>
        </w:rPr>
        <w:t xml:space="preserve">Предоставление субсидии </w:t>
      </w:r>
      <w:r w:rsidR="00D55EB0">
        <w:rPr>
          <w:rFonts w:ascii="Times New Roman" w:hAnsi="Times New Roman" w:cs="Times New Roman"/>
          <w:sz w:val="26"/>
          <w:szCs w:val="26"/>
        </w:rPr>
        <w:t>муниципальным</w:t>
      </w:r>
      <w:r w:rsidRPr="00F2073A">
        <w:rPr>
          <w:rFonts w:ascii="Times New Roman" w:hAnsi="Times New Roman" w:cs="Times New Roman"/>
          <w:sz w:val="26"/>
          <w:szCs w:val="26"/>
        </w:rPr>
        <w:t xml:space="preserve"> бюджетным или автономным учреждениям, выполняющим функции главного распорядителя средств </w:t>
      </w:r>
      <w:r w:rsidR="00811295">
        <w:rPr>
          <w:rFonts w:ascii="Times New Roman" w:hAnsi="Times New Roman" w:cs="Times New Roman"/>
          <w:sz w:val="26"/>
          <w:szCs w:val="26"/>
        </w:rPr>
        <w:t>муниципального</w:t>
      </w:r>
      <w:r w:rsidRPr="00F2073A">
        <w:rPr>
          <w:rFonts w:ascii="Times New Roman" w:hAnsi="Times New Roman" w:cs="Times New Roman"/>
          <w:sz w:val="26"/>
          <w:szCs w:val="26"/>
        </w:rPr>
        <w:t xml:space="preserve"> бюджета,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субсидии.</w:t>
      </w:r>
    </w:p>
    <w:p w:rsidR="00B3579C" w:rsidRDefault="009D586C" w:rsidP="00B3579C">
      <w:pPr>
        <w:pStyle w:val="22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 xml:space="preserve">    </w:t>
      </w:r>
      <w:r w:rsidR="003966EA" w:rsidRPr="008B429F">
        <w:rPr>
          <w:sz w:val="26"/>
          <w:szCs w:val="26"/>
        </w:rPr>
        <w:t>3.</w:t>
      </w:r>
      <w:r w:rsidR="00975DC9" w:rsidRPr="008B429F">
        <w:rPr>
          <w:sz w:val="26"/>
          <w:szCs w:val="26"/>
        </w:rPr>
        <w:t>3</w:t>
      </w:r>
      <w:r w:rsidR="00861D2A" w:rsidRPr="008B429F">
        <w:rPr>
          <w:sz w:val="26"/>
          <w:szCs w:val="26"/>
        </w:rPr>
        <w:t xml:space="preserve">0. </w:t>
      </w:r>
      <w:r w:rsidR="00955D5E" w:rsidRPr="008B429F">
        <w:rPr>
          <w:sz w:val="26"/>
          <w:szCs w:val="26"/>
        </w:rPr>
        <w:t>Перечисление субсидии осуществляется в соответствии с графиком, содержащимся в соглашении</w:t>
      </w:r>
      <w:r w:rsidR="00F1719E" w:rsidRPr="008B429F">
        <w:rPr>
          <w:sz w:val="26"/>
          <w:szCs w:val="26"/>
        </w:rPr>
        <w:t xml:space="preserve"> или правовых актах, указанных в пунктах 3.26 и 3.29 настоящего Положения</w:t>
      </w:r>
      <w:r w:rsidR="00955D5E" w:rsidRPr="008B429F">
        <w:rPr>
          <w:sz w:val="26"/>
          <w:szCs w:val="26"/>
        </w:rPr>
        <w:t>, не реже одного раза в квартал</w:t>
      </w:r>
      <w:r w:rsidR="00B3579C">
        <w:rPr>
          <w:sz w:val="26"/>
          <w:szCs w:val="26"/>
        </w:rPr>
        <w:t>, в сумме, не превышающей:</w:t>
      </w:r>
    </w:p>
    <w:p w:rsidR="00B3579C" w:rsidRPr="00AA338D" w:rsidRDefault="00967396" w:rsidP="00B3579C">
      <w:pPr>
        <w:pStyle w:val="22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6"/>
          <w:szCs w:val="26"/>
        </w:rPr>
      </w:pPr>
      <w:r w:rsidRPr="00AA338D">
        <w:rPr>
          <w:sz w:val="26"/>
          <w:szCs w:val="26"/>
        </w:rPr>
        <w:t>а) 25 процентов годового размера субсидии в течение I квартала текущего финансового года;</w:t>
      </w:r>
    </w:p>
    <w:p w:rsidR="00B3579C" w:rsidRPr="00AA338D" w:rsidRDefault="00967396" w:rsidP="00B3579C">
      <w:pPr>
        <w:pStyle w:val="22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6"/>
          <w:szCs w:val="26"/>
        </w:rPr>
      </w:pPr>
      <w:r w:rsidRPr="00AA338D">
        <w:rPr>
          <w:sz w:val="26"/>
          <w:szCs w:val="26"/>
        </w:rPr>
        <w:t xml:space="preserve">б) 50 процентов (до 65 процентов - в части субсидий, предоставляемых на оказание </w:t>
      </w:r>
      <w:r w:rsidR="00AA338D" w:rsidRPr="00AA338D">
        <w:rPr>
          <w:sz w:val="26"/>
          <w:szCs w:val="26"/>
        </w:rPr>
        <w:t>муниципальных</w:t>
      </w:r>
      <w:r w:rsidRPr="00AA338D">
        <w:rPr>
          <w:sz w:val="26"/>
          <w:szCs w:val="26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231BFD" w:rsidRDefault="00967396" w:rsidP="008308D6">
      <w:pPr>
        <w:pStyle w:val="22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6"/>
          <w:szCs w:val="26"/>
        </w:rPr>
      </w:pPr>
      <w:r w:rsidRPr="00AA338D">
        <w:rPr>
          <w:sz w:val="26"/>
          <w:szCs w:val="26"/>
        </w:rPr>
        <w:t>в) 75 процентов годового размера субсидии в течение 9 месяцев.</w:t>
      </w:r>
    </w:p>
    <w:p w:rsidR="00144859" w:rsidRDefault="00920F36" w:rsidP="008308D6">
      <w:pPr>
        <w:pStyle w:val="ConsPlusNormal"/>
        <w:tabs>
          <w:tab w:val="left" w:pos="74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429F">
        <w:rPr>
          <w:rFonts w:ascii="Times New Roman" w:hAnsi="Times New Roman" w:cs="Times New Roman"/>
          <w:sz w:val="26"/>
          <w:szCs w:val="26"/>
        </w:rPr>
        <w:t xml:space="preserve">    </w:t>
      </w:r>
      <w:r w:rsidR="003966EA" w:rsidRPr="008B429F">
        <w:rPr>
          <w:rFonts w:ascii="Times New Roman" w:hAnsi="Times New Roman" w:cs="Times New Roman"/>
          <w:sz w:val="26"/>
          <w:szCs w:val="26"/>
        </w:rPr>
        <w:t>3.</w:t>
      </w:r>
      <w:r w:rsidR="00975DC9" w:rsidRPr="008B429F">
        <w:rPr>
          <w:rFonts w:ascii="Times New Roman" w:hAnsi="Times New Roman" w:cs="Times New Roman"/>
          <w:sz w:val="26"/>
          <w:szCs w:val="26"/>
        </w:rPr>
        <w:t>3</w:t>
      </w:r>
      <w:r w:rsidR="00723AA3" w:rsidRPr="008B429F">
        <w:rPr>
          <w:rFonts w:ascii="Times New Roman" w:hAnsi="Times New Roman" w:cs="Times New Roman"/>
          <w:sz w:val="26"/>
          <w:szCs w:val="26"/>
        </w:rPr>
        <w:t xml:space="preserve">1. Перечисление платежа, завершающего выплату субсидии, в </w:t>
      </w:r>
      <w:r w:rsidR="00723AA3" w:rsidRPr="008B429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723AA3" w:rsidRPr="008B429F">
        <w:rPr>
          <w:rFonts w:ascii="Times New Roman" w:hAnsi="Times New Roman" w:cs="Times New Roman"/>
          <w:sz w:val="26"/>
          <w:szCs w:val="26"/>
        </w:rPr>
        <w:t xml:space="preserve"> квартале должно осуществляться после предоставления</w:t>
      </w:r>
      <w:r w:rsidR="002A78AA" w:rsidRPr="008B429F">
        <w:rPr>
          <w:rFonts w:ascii="Times New Roman" w:hAnsi="Times New Roman" w:cs="Times New Roman"/>
          <w:sz w:val="26"/>
          <w:szCs w:val="26"/>
        </w:rPr>
        <w:t xml:space="preserve"> в срок, установленный </w:t>
      </w:r>
      <w:r w:rsidR="00183F6A" w:rsidRPr="008B42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0E4404" w:rsidRPr="008B429F">
        <w:rPr>
          <w:rFonts w:ascii="Times New Roman" w:hAnsi="Times New Roman" w:cs="Times New Roman"/>
          <w:sz w:val="26"/>
          <w:szCs w:val="26"/>
        </w:rPr>
        <w:t xml:space="preserve">в муниципальном задании, муниципальным </w:t>
      </w:r>
      <w:r w:rsidR="007250EB" w:rsidRPr="008B429F">
        <w:rPr>
          <w:rFonts w:ascii="Times New Roman" w:hAnsi="Times New Roman" w:cs="Times New Roman"/>
          <w:sz w:val="26"/>
          <w:szCs w:val="26"/>
        </w:rPr>
        <w:t xml:space="preserve">бюджетным или автономным </w:t>
      </w:r>
      <w:r w:rsidR="000E4404" w:rsidRPr="008B429F">
        <w:rPr>
          <w:rFonts w:ascii="Times New Roman" w:hAnsi="Times New Roman" w:cs="Times New Roman"/>
          <w:sz w:val="26"/>
          <w:szCs w:val="26"/>
        </w:rPr>
        <w:t xml:space="preserve">учреждением городского округа предварительного отчета о выполнении муниципального задания </w:t>
      </w:r>
      <w:r w:rsidR="00475C8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E4404" w:rsidRPr="008B429F">
        <w:rPr>
          <w:rFonts w:ascii="Times New Roman" w:hAnsi="Times New Roman" w:cs="Times New Roman"/>
          <w:sz w:val="26"/>
          <w:szCs w:val="26"/>
        </w:rPr>
        <w:t xml:space="preserve">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</w:t>
      </w:r>
      <w:r w:rsidR="00475C8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E4404" w:rsidRPr="008B429F">
        <w:rPr>
          <w:rFonts w:ascii="Times New Roman" w:hAnsi="Times New Roman" w:cs="Times New Roman"/>
          <w:sz w:val="26"/>
          <w:szCs w:val="26"/>
        </w:rPr>
        <w:t>по форме, аналогичной форме отчета о выполнении муниципального задания, предусмотренной приложением №</w:t>
      </w:r>
      <w:r w:rsidR="00ED3769">
        <w:rPr>
          <w:rFonts w:ascii="Times New Roman" w:hAnsi="Times New Roman" w:cs="Times New Roman"/>
          <w:sz w:val="26"/>
          <w:szCs w:val="26"/>
        </w:rPr>
        <w:t>3</w:t>
      </w:r>
      <w:r w:rsidR="000E4404" w:rsidRPr="008B429F">
        <w:rPr>
          <w:rFonts w:ascii="Times New Roman" w:hAnsi="Times New Roman" w:cs="Times New Roman"/>
          <w:sz w:val="26"/>
          <w:szCs w:val="26"/>
        </w:rPr>
        <w:t xml:space="preserve"> к настоящему По</w:t>
      </w:r>
      <w:r w:rsidR="00ED3769">
        <w:rPr>
          <w:rFonts w:ascii="Times New Roman" w:hAnsi="Times New Roman" w:cs="Times New Roman"/>
          <w:sz w:val="26"/>
          <w:szCs w:val="26"/>
        </w:rPr>
        <w:t>рядку</w:t>
      </w:r>
      <w:r w:rsidR="000E4404" w:rsidRPr="008B429F">
        <w:rPr>
          <w:rFonts w:ascii="Times New Roman" w:hAnsi="Times New Roman" w:cs="Times New Roman"/>
          <w:sz w:val="26"/>
          <w:szCs w:val="26"/>
        </w:rPr>
        <w:t xml:space="preserve">. В предварительном отчете указываются показатели по объему и качеству, запланированные к исполнению по </w:t>
      </w:r>
      <w:r w:rsidR="000E4404" w:rsidRPr="008B429F">
        <w:rPr>
          <w:rFonts w:ascii="Times New Roman" w:hAnsi="Times New Roman" w:cs="Times New Roman"/>
          <w:sz w:val="26"/>
          <w:szCs w:val="26"/>
        </w:rPr>
        <w:lastRenderedPageBreak/>
        <w:t xml:space="preserve">завершении текущего финансового года (с учетом фактического выполнения указанных показателей на отчетную дату). </w:t>
      </w:r>
      <w:r w:rsidR="00144859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="00144859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144859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показатели предварительной оценки достижения плановых показателей годового объема оказания муниципальных услуг, указанные в предварительном отчете, м</w:t>
      </w:r>
      <w:r w:rsidR="007250EB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еньше показателей, установленным</w:t>
      </w:r>
      <w:r w:rsidR="00183F6A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75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9673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183F6A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4859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в муниципальном задании (с учетом допустимых (возможных) отклонений),</w:t>
      </w:r>
      <w:r w:rsidR="007250EB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75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="00144859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 муниципальное задание подлежит уточнению в соответствии с указанными </w:t>
      </w:r>
      <w:r w:rsidR="00183F6A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475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144859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в предварительном отчете показателями.</w:t>
      </w:r>
    </w:p>
    <w:p w:rsidR="00144859" w:rsidRPr="00ED3769" w:rsidRDefault="00144859" w:rsidP="008308D6">
      <w:pPr>
        <w:pStyle w:val="ConsPlusNormal"/>
        <w:tabs>
          <w:tab w:val="left" w:pos="7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Если на основании отчета о выполнении муниципального задания, предусмотренного </w:t>
      </w:r>
      <w:hyperlink w:anchor="Par451" w:tooltip="47. Федеральные бюджетные и автономные учреждения, федеральные казенные учреждения представляют соответственно органам, осуществляющим функции и полномочия учредителей в отношении федеральных бюджетных или автономных учреждений, главным распорядителям средств " w:history="1">
        <w:r w:rsidRPr="008B429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900871" w:rsidRPr="008B429F">
          <w:rPr>
            <w:rFonts w:ascii="Times New Roman" w:hAnsi="Times New Roman" w:cs="Times New Roman"/>
            <w:sz w:val="26"/>
            <w:szCs w:val="26"/>
          </w:rPr>
          <w:t>3.</w:t>
        </w:r>
        <w:r w:rsidR="00EA627E" w:rsidRPr="008B429F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8B429F">
        <w:rPr>
          <w:rFonts w:ascii="Times New Roman" w:hAnsi="Times New Roman" w:cs="Times New Roman"/>
          <w:sz w:val="26"/>
          <w:szCs w:val="26"/>
        </w:rPr>
        <w:t>2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ED3769">
        <w:rPr>
          <w:rFonts w:ascii="Times New Roman" w:hAnsi="Times New Roman" w:cs="Times New Roman"/>
          <w:color w:val="000000" w:themeColor="text1"/>
          <w:sz w:val="26"/>
          <w:szCs w:val="26"/>
        </w:rPr>
        <w:t>раздела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показатели объема, указанные в отчете о выполнении муниципального задания, меньше показателей, установленных </w:t>
      </w:r>
      <w:r w:rsidR="00475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муниципальном задании (с учетом допустимых (возможных) отклонений), </w:t>
      </w:r>
      <w:r w:rsidR="00475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 соответствующие средства субсидии подлежат перечислению в бюджет </w:t>
      </w:r>
      <w:r w:rsidR="0017542A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бюджетным законодательством Российской Федерации </w:t>
      </w:r>
      <w:r w:rsidR="00475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в объеме, соответствующем показателям, характеризующим объем неоказанной муниципальной услуги (невыполненной работы)</w:t>
      </w:r>
      <w:r w:rsidR="00F207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2073A" w:rsidRPr="00ED3769">
        <w:rPr>
          <w:rFonts w:ascii="Times New Roman" w:hAnsi="Times New Roman" w:cs="Times New Roman"/>
          <w:sz w:val="26"/>
          <w:szCs w:val="26"/>
        </w:rPr>
        <w:t>и учитываются в порядке, установленном для учета сумм возврата дебиторской задолженности</w:t>
      </w:r>
      <w:r w:rsidRPr="00ED3769">
        <w:rPr>
          <w:rFonts w:ascii="Times New Roman" w:hAnsi="Times New Roman" w:cs="Times New Roman"/>
          <w:sz w:val="26"/>
          <w:szCs w:val="26"/>
        </w:rPr>
        <w:t>.</w:t>
      </w:r>
    </w:p>
    <w:p w:rsidR="00144859" w:rsidRDefault="00144859" w:rsidP="008308D6">
      <w:pPr>
        <w:pStyle w:val="ConsPlusNormal"/>
        <w:tabs>
          <w:tab w:val="left" w:pos="74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Предварительный отчет об исполнении муниципального задания в части работ </w:t>
      </w:r>
      <w:r w:rsidR="00475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соответствующий финансовый год, указанный в </w:t>
      </w:r>
      <w:hyperlink w:anchor="Par437" w:tooltip="46. Перечисление платежа, завершающего выплату субсидии, в IV квартале должно осуществляться после предоставления в срок, установленный в государственном задании, федеральным бюджетным или автономным учреждением предварительного отчета о выполнении государстве" w:history="1">
        <w:r w:rsidRPr="008B429F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первом</w:t>
        </w:r>
      </w:hyperlink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представляется муниципальным бюджетным или автономным учреждением </w:t>
      </w:r>
      <w:r w:rsidR="00475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при установлении органом, осуществляющим функции и полномочия учредителя, требования о его представлении в муниципальном задании. В случае</w:t>
      </w:r>
      <w:proofErr w:type="gramStart"/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органом, осуществляющим функции и полномочия учредителя в отношении муниципальных бюджетных или автономных учреждений, устанавливаются требования </w:t>
      </w:r>
      <w:r w:rsidR="00F92559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представлении предварительного отчета о выполнении муниципального задания </w:t>
      </w:r>
      <w:r w:rsidR="00F92559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в части, касающейся работ, за соответствующий финансовый год, заполнение и оценка предварительного отчета осуществляется в порядке, определенном абзацем первым настоящего пункта.</w:t>
      </w:r>
    </w:p>
    <w:p w:rsidR="00F2073A" w:rsidRPr="00ED3769" w:rsidRDefault="00F2073A" w:rsidP="008308D6">
      <w:pPr>
        <w:pStyle w:val="ConsPlusNormal"/>
        <w:tabs>
          <w:tab w:val="left" w:pos="7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3769">
        <w:rPr>
          <w:rFonts w:ascii="Times New Roman" w:hAnsi="Times New Roman" w:cs="Times New Roman"/>
          <w:sz w:val="26"/>
          <w:szCs w:val="26"/>
        </w:rPr>
        <w:t>Расчет объема субсидии, подлежащей возврату в бюджет</w:t>
      </w:r>
      <w:r w:rsidR="00ED3769" w:rsidRPr="00ED376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ED3769">
        <w:rPr>
          <w:rFonts w:ascii="Times New Roman" w:hAnsi="Times New Roman" w:cs="Times New Roman"/>
          <w:sz w:val="26"/>
          <w:szCs w:val="26"/>
        </w:rPr>
        <w:t xml:space="preserve">, осуществляется с применением нормативных затрат на оказание </w:t>
      </w:r>
      <w:r w:rsidR="00ED3769" w:rsidRPr="00ED3769">
        <w:rPr>
          <w:rFonts w:ascii="Times New Roman" w:hAnsi="Times New Roman" w:cs="Times New Roman"/>
          <w:sz w:val="26"/>
          <w:szCs w:val="26"/>
        </w:rPr>
        <w:t>муниципальных</w:t>
      </w:r>
      <w:r w:rsidRPr="00ED3769">
        <w:rPr>
          <w:rFonts w:ascii="Times New Roman" w:hAnsi="Times New Roman" w:cs="Times New Roman"/>
          <w:sz w:val="26"/>
          <w:szCs w:val="26"/>
        </w:rPr>
        <w:t xml:space="preserve"> услуг (выполнение работ), определяемых в соответствии с настоящим Порядком, по форме, предусмотренной соглашением.</w:t>
      </w:r>
    </w:p>
    <w:p w:rsidR="00F2073A" w:rsidRPr="00ED3769" w:rsidRDefault="00ED3769" w:rsidP="008308D6">
      <w:pPr>
        <w:pStyle w:val="ConsPlusNormal"/>
        <w:tabs>
          <w:tab w:val="left" w:pos="7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3769">
        <w:rPr>
          <w:rFonts w:ascii="Times New Roman" w:hAnsi="Times New Roman" w:cs="Times New Roman"/>
          <w:sz w:val="26"/>
          <w:szCs w:val="26"/>
        </w:rPr>
        <w:t>Муниципальные</w:t>
      </w:r>
      <w:r w:rsidR="00F2073A" w:rsidRPr="00ED3769">
        <w:rPr>
          <w:rFonts w:ascii="Times New Roman" w:hAnsi="Times New Roman" w:cs="Times New Roman"/>
          <w:sz w:val="26"/>
          <w:szCs w:val="26"/>
        </w:rPr>
        <w:t xml:space="preserve"> бюджетные или автономные учреждения обеспечивают возврат в бюджет</w:t>
      </w:r>
      <w:r w:rsidRPr="00ED3769">
        <w:rPr>
          <w:rFonts w:ascii="Times New Roman" w:hAnsi="Times New Roman" w:cs="Times New Roman"/>
          <w:sz w:val="26"/>
          <w:szCs w:val="26"/>
        </w:rPr>
        <w:t xml:space="preserve">  городского округа</w:t>
      </w:r>
      <w:r w:rsidR="00F2073A" w:rsidRPr="00ED3769">
        <w:rPr>
          <w:rFonts w:ascii="Times New Roman" w:hAnsi="Times New Roman" w:cs="Times New Roman"/>
          <w:sz w:val="26"/>
          <w:szCs w:val="26"/>
        </w:rPr>
        <w:t xml:space="preserve"> субсидии в объеме, рассчитанном в соответствии с положениями абзаца четвертого настоящего пункта, не позднее 1 мая текущего финансового года.</w:t>
      </w:r>
    </w:p>
    <w:p w:rsidR="00144859" w:rsidRPr="008B429F" w:rsidRDefault="00144859" w:rsidP="008308D6">
      <w:pPr>
        <w:pStyle w:val="ConsPlusNormal"/>
        <w:tabs>
          <w:tab w:val="left" w:pos="74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установленные </w:t>
      </w:r>
      <w:hyperlink w:anchor="Par432" w:tooltip="45. Перечисление субсидии осуществляется в соответствии с графиком, содержащимся в соглашении или правовых актах, указанных в пунктах 40 и 44 настоящего Положения, не реже одного раза в квартал в сумме, не превышающей:" w:history="1">
        <w:r w:rsidRPr="008B429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пунктами </w:t>
        </w:r>
        <w:r w:rsidR="00900871" w:rsidRPr="008B429F">
          <w:rPr>
            <w:rFonts w:ascii="Times New Roman" w:hAnsi="Times New Roman" w:cs="Times New Roman"/>
            <w:color w:val="000000" w:themeColor="text1"/>
            <w:sz w:val="26"/>
            <w:szCs w:val="26"/>
          </w:rPr>
          <w:t>3.</w:t>
        </w:r>
        <w:r w:rsidR="006C7E3C" w:rsidRPr="008B429F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и </w:t>
      </w:r>
      <w:r w:rsidR="00900871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hyperlink w:anchor="Par437" w:tooltip="46. Перечисление платежа, завершающего выплату субсидии, в IV квартале должно осуществляться после предоставления в срок, установленный в государственном задании, федеральным бюджетным или автономным учреждением предварительного отчета о выполнении государстве" w:history="1">
        <w:r w:rsidR="006C7E3C" w:rsidRPr="008B429F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настоящего </w:t>
      </w:r>
      <w:r w:rsidR="00ED3769">
        <w:rPr>
          <w:rFonts w:ascii="Times New Roman" w:hAnsi="Times New Roman" w:cs="Times New Roman"/>
          <w:color w:val="000000" w:themeColor="text1"/>
          <w:sz w:val="26"/>
          <w:szCs w:val="26"/>
        </w:rPr>
        <w:t>раздела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, связанные с перечислением субсидии, не распространяются:</w:t>
      </w:r>
    </w:p>
    <w:p w:rsidR="00144859" w:rsidRPr="008B429F" w:rsidRDefault="00144859" w:rsidP="008308D6">
      <w:pPr>
        <w:pStyle w:val="ConsPlusNormal"/>
        <w:tabs>
          <w:tab w:val="left" w:pos="74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а) на учреждение, находящееся в процессе реорганизации или ликвидации;</w:t>
      </w:r>
    </w:p>
    <w:p w:rsidR="00144859" w:rsidRPr="008B429F" w:rsidRDefault="00144859" w:rsidP="008308D6">
      <w:pPr>
        <w:pStyle w:val="ConsPlusNormal"/>
        <w:tabs>
          <w:tab w:val="left" w:pos="74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б) на предоставление субсидии в части выплат в рамках указов Президента Росси</w:t>
      </w:r>
      <w:r w:rsidR="006C7E3C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 от 7 мая 2012 года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597 «О мероприятиях по реализации государственной социальной политики»</w:t>
      </w:r>
      <w:r w:rsidR="006C7E3C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, от 1 июня 2012 года</w:t>
      </w:r>
      <w:r w:rsidR="00861D2A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№ 761 «О Национальной стратегии действий в интересах детей на 2012 - 201</w:t>
      </w:r>
      <w:r w:rsidR="006C7E3C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7 годы» и от 28 декабря 2012 года</w:t>
      </w:r>
      <w:r w:rsidR="00F92559"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8B429F">
        <w:rPr>
          <w:rFonts w:ascii="Times New Roman" w:hAnsi="Times New Roman" w:cs="Times New Roman"/>
          <w:color w:val="000000" w:themeColor="text1"/>
          <w:sz w:val="26"/>
          <w:szCs w:val="26"/>
        </w:rPr>
        <w:t>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AF7CF6" w:rsidRDefault="00144859" w:rsidP="008308D6">
      <w:pPr>
        <w:pStyle w:val="22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967396">
        <w:rPr>
          <w:color w:val="000000" w:themeColor="text1"/>
          <w:sz w:val="26"/>
          <w:szCs w:val="26"/>
        </w:rPr>
        <w:t>в) на муниципальн</w:t>
      </w:r>
      <w:r w:rsidR="00ED3769" w:rsidRPr="00967396">
        <w:rPr>
          <w:color w:val="000000" w:themeColor="text1"/>
          <w:sz w:val="26"/>
          <w:szCs w:val="26"/>
        </w:rPr>
        <w:t>ые</w:t>
      </w:r>
      <w:r w:rsidRPr="00967396">
        <w:rPr>
          <w:color w:val="000000" w:themeColor="text1"/>
          <w:sz w:val="26"/>
          <w:szCs w:val="26"/>
        </w:rPr>
        <w:t xml:space="preserve"> учреждени</w:t>
      </w:r>
      <w:r w:rsidR="00ED3769" w:rsidRPr="00967396">
        <w:rPr>
          <w:color w:val="000000" w:themeColor="text1"/>
          <w:sz w:val="26"/>
          <w:szCs w:val="26"/>
        </w:rPr>
        <w:t>я</w:t>
      </w:r>
      <w:r w:rsidRPr="00967396">
        <w:rPr>
          <w:color w:val="000000" w:themeColor="text1"/>
          <w:sz w:val="26"/>
          <w:szCs w:val="26"/>
        </w:rPr>
        <w:t xml:space="preserve">, оказывающее муниципальные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муниципальных </w:t>
      </w:r>
      <w:r w:rsidRPr="00967396">
        <w:rPr>
          <w:color w:val="000000" w:themeColor="text1"/>
          <w:sz w:val="26"/>
          <w:szCs w:val="26"/>
        </w:rPr>
        <w:lastRenderedPageBreak/>
        <w:t>учреждений, не установлено иное.</w:t>
      </w:r>
    </w:p>
    <w:p w:rsidR="00AF7CF6" w:rsidRDefault="003966EA" w:rsidP="008308D6">
      <w:pPr>
        <w:pStyle w:val="22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3.</w:t>
      </w:r>
      <w:r w:rsidR="0017542A" w:rsidRPr="008B429F">
        <w:rPr>
          <w:sz w:val="26"/>
          <w:szCs w:val="26"/>
        </w:rPr>
        <w:t>3</w:t>
      </w:r>
      <w:r w:rsidR="00AB5B91" w:rsidRPr="008B429F">
        <w:rPr>
          <w:sz w:val="26"/>
          <w:szCs w:val="26"/>
        </w:rPr>
        <w:t xml:space="preserve">2. </w:t>
      </w:r>
      <w:r w:rsidR="00EA6394" w:rsidRPr="008B429F">
        <w:rPr>
          <w:sz w:val="26"/>
          <w:szCs w:val="26"/>
        </w:rPr>
        <w:t>Муниципальн</w:t>
      </w:r>
      <w:r w:rsidR="00955D5E" w:rsidRPr="008B429F">
        <w:rPr>
          <w:sz w:val="26"/>
          <w:szCs w:val="26"/>
        </w:rPr>
        <w:t xml:space="preserve">ые бюджетные и автономные учреждения, </w:t>
      </w:r>
      <w:r w:rsidR="00EA6394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ные казенные учреждения представляют соответственно органам, осуществляющим функции и полномочия учредителей в отношении </w:t>
      </w:r>
      <w:r w:rsidR="00EA6394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ных бюджетных </w:t>
      </w:r>
      <w:r w:rsidR="00475C84">
        <w:rPr>
          <w:sz w:val="26"/>
          <w:szCs w:val="26"/>
        </w:rPr>
        <w:t xml:space="preserve">                        </w:t>
      </w:r>
      <w:r w:rsidR="00955D5E" w:rsidRPr="008B429F">
        <w:rPr>
          <w:sz w:val="26"/>
          <w:szCs w:val="26"/>
        </w:rPr>
        <w:t>или автономных учреждений, главным распорядителям средств бюджета</w:t>
      </w:r>
      <w:r w:rsidR="00EA6394" w:rsidRPr="008B429F">
        <w:rPr>
          <w:sz w:val="26"/>
          <w:szCs w:val="26"/>
        </w:rPr>
        <w:t xml:space="preserve"> </w:t>
      </w:r>
      <w:r w:rsidR="007A4016" w:rsidRPr="008B429F">
        <w:rPr>
          <w:sz w:val="26"/>
          <w:szCs w:val="26"/>
        </w:rPr>
        <w:t>городского округа</w:t>
      </w:r>
      <w:r w:rsidR="00955D5E" w:rsidRPr="008B429F">
        <w:rPr>
          <w:sz w:val="26"/>
          <w:szCs w:val="26"/>
        </w:rPr>
        <w:t xml:space="preserve">, в ведении которых находятся </w:t>
      </w:r>
      <w:r w:rsidR="00EA6394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ные казенные учреждения, отчет</w:t>
      </w:r>
      <w:r w:rsidR="00183F6A" w:rsidRPr="008B429F">
        <w:rPr>
          <w:sz w:val="26"/>
          <w:szCs w:val="26"/>
        </w:rPr>
        <w:t xml:space="preserve">                     </w:t>
      </w:r>
      <w:r w:rsidR="00955D5E" w:rsidRPr="008B429F">
        <w:rPr>
          <w:sz w:val="26"/>
          <w:szCs w:val="26"/>
        </w:rPr>
        <w:t xml:space="preserve">о выполнении </w:t>
      </w:r>
      <w:r w:rsidR="00EA6394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ного задания, предусмотренный приложением № </w:t>
      </w:r>
      <w:r w:rsidR="00ED3769">
        <w:rPr>
          <w:sz w:val="26"/>
          <w:szCs w:val="26"/>
        </w:rPr>
        <w:t>3</w:t>
      </w:r>
      <w:r w:rsidR="00955D5E" w:rsidRPr="008B429F">
        <w:rPr>
          <w:sz w:val="26"/>
          <w:szCs w:val="26"/>
        </w:rPr>
        <w:t xml:space="preserve"> </w:t>
      </w:r>
      <w:r w:rsidR="00183F6A" w:rsidRPr="008B429F">
        <w:rPr>
          <w:sz w:val="26"/>
          <w:szCs w:val="26"/>
        </w:rPr>
        <w:t xml:space="preserve">                             </w:t>
      </w:r>
      <w:r w:rsidR="00955D5E" w:rsidRPr="008B429F">
        <w:rPr>
          <w:sz w:val="26"/>
          <w:szCs w:val="26"/>
        </w:rPr>
        <w:t>к настоящему По</w:t>
      </w:r>
      <w:r w:rsidR="00ED3769">
        <w:rPr>
          <w:sz w:val="26"/>
          <w:szCs w:val="26"/>
        </w:rPr>
        <w:t>рядку</w:t>
      </w:r>
      <w:r w:rsidR="00955D5E" w:rsidRPr="008B429F">
        <w:rPr>
          <w:sz w:val="26"/>
          <w:szCs w:val="26"/>
        </w:rPr>
        <w:t xml:space="preserve">, в соответствии с требованиями, установленными </w:t>
      </w:r>
      <w:r w:rsidR="00183F6A" w:rsidRPr="008B429F">
        <w:rPr>
          <w:sz w:val="26"/>
          <w:szCs w:val="26"/>
        </w:rPr>
        <w:t xml:space="preserve">                              </w:t>
      </w:r>
      <w:r w:rsidR="00955D5E" w:rsidRPr="008B429F">
        <w:rPr>
          <w:sz w:val="26"/>
          <w:szCs w:val="26"/>
        </w:rPr>
        <w:t xml:space="preserve">в </w:t>
      </w:r>
      <w:r w:rsidR="00EA6394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ном задании.</w:t>
      </w:r>
    </w:p>
    <w:p w:rsidR="00861D2A" w:rsidRPr="008B429F" w:rsidRDefault="00861D2A" w:rsidP="008308D6">
      <w:pPr>
        <w:tabs>
          <w:tab w:val="left" w:pos="740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B429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Указанный </w:t>
      </w:r>
      <w:hyperlink w:anchor="Par1008" w:tooltip="                            ОТЧЕТ О ВЫПОЛНЕНИИ" w:history="1">
        <w:r w:rsidRPr="008B429F">
          <w:rPr>
            <w:rFonts w:ascii="Times New Roman" w:eastAsia="Times New Roman" w:hAnsi="Times New Roman" w:cs="Times New Roman"/>
            <w:sz w:val="26"/>
            <w:szCs w:val="26"/>
            <w:lang w:bidi="ar-SA"/>
          </w:rPr>
          <w:t>отчет</w:t>
        </w:r>
      </w:hyperlink>
      <w:r w:rsidRPr="008B429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представляется в сроки, установленные муниципальным заданием, но не позднее 1 марта финансового года, следующего </w:t>
      </w:r>
      <w:proofErr w:type="gramStart"/>
      <w:r w:rsidRPr="008B429F">
        <w:rPr>
          <w:rFonts w:ascii="Times New Roman" w:eastAsia="Times New Roman" w:hAnsi="Times New Roman" w:cs="Times New Roman"/>
          <w:sz w:val="26"/>
          <w:szCs w:val="26"/>
          <w:lang w:bidi="ar-SA"/>
        </w:rPr>
        <w:t>за</w:t>
      </w:r>
      <w:proofErr w:type="gramEnd"/>
      <w:r w:rsidRPr="008B429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отчетным.</w:t>
      </w:r>
    </w:p>
    <w:p w:rsidR="00861D2A" w:rsidRDefault="00F2073A" w:rsidP="008308D6">
      <w:pPr>
        <w:pStyle w:val="22"/>
        <w:shd w:val="clear" w:color="auto" w:fill="auto"/>
        <w:tabs>
          <w:tab w:val="left" w:pos="1300"/>
        </w:tabs>
        <w:spacing w:before="0" w:line="240" w:lineRule="auto"/>
        <w:ind w:firstLine="567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случае</w:t>
      </w:r>
      <w:r w:rsidR="00861D2A" w:rsidRPr="008B429F">
        <w:rPr>
          <w:rFonts w:eastAsia="Arial Unicode MS"/>
          <w:sz w:val="26"/>
          <w:szCs w:val="26"/>
        </w:rPr>
        <w:t xml:space="preserve"> если органом, осуществляющим функции и полномочия учредителя </w:t>
      </w:r>
      <w:r w:rsidR="00183F6A" w:rsidRPr="008B429F">
        <w:rPr>
          <w:rFonts w:eastAsia="Arial Unicode MS"/>
          <w:sz w:val="26"/>
          <w:szCs w:val="26"/>
        </w:rPr>
        <w:t xml:space="preserve">                 </w:t>
      </w:r>
      <w:r w:rsidR="00861D2A" w:rsidRPr="008B429F">
        <w:rPr>
          <w:rFonts w:eastAsia="Arial Unicode MS"/>
          <w:sz w:val="26"/>
          <w:szCs w:val="26"/>
        </w:rPr>
        <w:t xml:space="preserve">в отношении муниципальных бюджетных или автономных учреждений, главным распорядителем средств бюджета </w:t>
      </w:r>
      <w:r w:rsidR="002C08B1">
        <w:rPr>
          <w:rFonts w:eastAsia="Arial Unicode MS"/>
          <w:sz w:val="26"/>
          <w:szCs w:val="26"/>
        </w:rPr>
        <w:t>городского округа</w:t>
      </w:r>
      <w:r w:rsidR="00861D2A" w:rsidRPr="008B429F">
        <w:rPr>
          <w:rFonts w:eastAsia="Arial Unicode MS"/>
          <w:sz w:val="26"/>
          <w:szCs w:val="26"/>
        </w:rPr>
        <w:t xml:space="preserve">, в ведении которого находятся муниципальные казенные учреждения, предусмотрено представление отчета о выполнении муниципального задания в части, касающейся показателей объема оказания муниципальных услуг (выполнения работ), 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="00861D2A" w:rsidRPr="008B429F">
        <w:rPr>
          <w:rFonts w:eastAsia="Arial Unicode MS"/>
          <w:sz w:val="26"/>
          <w:szCs w:val="26"/>
        </w:rPr>
        <w:t>При это</w:t>
      </w:r>
      <w:r w:rsidR="00475C84">
        <w:rPr>
          <w:rFonts w:eastAsia="Arial Unicode MS"/>
          <w:sz w:val="26"/>
          <w:szCs w:val="26"/>
        </w:rPr>
        <w:t>м орган, осуществляющий функции</w:t>
      </w:r>
      <w:r w:rsidR="00183F6A" w:rsidRPr="008B429F">
        <w:rPr>
          <w:rFonts w:eastAsia="Arial Unicode MS"/>
          <w:sz w:val="26"/>
          <w:szCs w:val="26"/>
        </w:rPr>
        <w:t xml:space="preserve">  </w:t>
      </w:r>
      <w:r w:rsidR="00861D2A" w:rsidRPr="008B429F">
        <w:rPr>
          <w:rFonts w:eastAsia="Arial Unicode MS"/>
          <w:sz w:val="26"/>
          <w:szCs w:val="26"/>
        </w:rPr>
        <w:t xml:space="preserve">и полномочия учредителя в отношении муниципальных бюджетных или автономных учреждений, </w:t>
      </w:r>
      <w:r w:rsidR="00475C84">
        <w:rPr>
          <w:rFonts w:eastAsia="Arial Unicode MS"/>
          <w:sz w:val="26"/>
          <w:szCs w:val="26"/>
        </w:rPr>
        <w:t xml:space="preserve">                 </w:t>
      </w:r>
      <w:r w:rsidR="00861D2A" w:rsidRPr="008B429F">
        <w:rPr>
          <w:rFonts w:eastAsia="Arial Unicode MS"/>
          <w:sz w:val="26"/>
          <w:szCs w:val="26"/>
        </w:rPr>
        <w:t xml:space="preserve">и главный распорядитель средств бюджета </w:t>
      </w:r>
      <w:r w:rsidR="007250EB" w:rsidRPr="008B429F">
        <w:rPr>
          <w:rFonts w:eastAsia="Arial Unicode MS"/>
          <w:sz w:val="26"/>
          <w:szCs w:val="26"/>
        </w:rPr>
        <w:t>городского округа</w:t>
      </w:r>
      <w:r w:rsidR="00861D2A" w:rsidRPr="008B429F">
        <w:rPr>
          <w:rFonts w:eastAsia="Arial Unicode MS"/>
          <w:sz w:val="26"/>
          <w:szCs w:val="26"/>
        </w:rPr>
        <w:t>,</w:t>
      </w:r>
      <w:r w:rsidR="007250EB" w:rsidRPr="008B429F">
        <w:rPr>
          <w:rFonts w:eastAsia="Arial Unicode MS"/>
          <w:sz w:val="26"/>
          <w:szCs w:val="26"/>
        </w:rPr>
        <w:t xml:space="preserve"> </w:t>
      </w:r>
      <w:r w:rsidR="00861D2A" w:rsidRPr="008B429F">
        <w:rPr>
          <w:rFonts w:eastAsia="Arial Unicode MS"/>
          <w:sz w:val="26"/>
          <w:szCs w:val="26"/>
        </w:rPr>
        <w:t xml:space="preserve">в ведении которого находятся муниципальные казенные учреждения, вправе установить плановые показатели достижения результатов на установленную </w:t>
      </w:r>
      <w:r w:rsidR="00183F6A" w:rsidRPr="008B429F">
        <w:rPr>
          <w:rFonts w:eastAsia="Arial Unicode MS"/>
          <w:sz w:val="26"/>
          <w:szCs w:val="26"/>
        </w:rPr>
        <w:t xml:space="preserve"> </w:t>
      </w:r>
      <w:r w:rsidR="00475C84">
        <w:rPr>
          <w:rFonts w:eastAsia="Arial Unicode MS"/>
          <w:sz w:val="26"/>
          <w:szCs w:val="26"/>
        </w:rPr>
        <w:t>им отчетную дату</w:t>
      </w:r>
      <w:r w:rsidR="007250EB" w:rsidRPr="008B429F">
        <w:rPr>
          <w:rFonts w:eastAsia="Arial Unicode MS"/>
          <w:sz w:val="26"/>
          <w:szCs w:val="26"/>
        </w:rPr>
        <w:t xml:space="preserve"> </w:t>
      </w:r>
      <w:r w:rsidR="00861D2A" w:rsidRPr="008B429F">
        <w:rPr>
          <w:rFonts w:eastAsia="Arial Unicode MS"/>
          <w:sz w:val="26"/>
          <w:szCs w:val="26"/>
        </w:rPr>
        <w:t xml:space="preserve">в процентах от годового объема оказания муниципальных услуг (выполнения работ) или </w:t>
      </w:r>
      <w:r w:rsidR="00475C84">
        <w:rPr>
          <w:rFonts w:eastAsia="Arial Unicode MS"/>
          <w:sz w:val="26"/>
          <w:szCs w:val="26"/>
        </w:rPr>
        <w:t xml:space="preserve">                                  </w:t>
      </w:r>
      <w:r w:rsidR="00861D2A" w:rsidRPr="008B429F">
        <w:rPr>
          <w:rFonts w:eastAsia="Arial Unicode MS"/>
          <w:sz w:val="26"/>
          <w:szCs w:val="26"/>
        </w:rPr>
        <w:t>в натуральных показателях как для муниципального задания</w:t>
      </w:r>
      <w:r w:rsidR="007250EB" w:rsidRPr="008B429F">
        <w:rPr>
          <w:rFonts w:eastAsia="Arial Unicode MS"/>
          <w:sz w:val="26"/>
          <w:szCs w:val="26"/>
        </w:rPr>
        <w:t xml:space="preserve"> </w:t>
      </w:r>
      <w:r w:rsidR="00861D2A" w:rsidRPr="008B429F">
        <w:rPr>
          <w:rFonts w:eastAsia="Arial Unicode MS"/>
          <w:sz w:val="26"/>
          <w:szCs w:val="26"/>
        </w:rPr>
        <w:t>в целом</w:t>
      </w:r>
      <w:proofErr w:type="gramEnd"/>
      <w:r w:rsidR="00861D2A" w:rsidRPr="008B429F">
        <w:rPr>
          <w:rFonts w:eastAsia="Arial Unicode MS"/>
          <w:sz w:val="26"/>
          <w:szCs w:val="26"/>
        </w:rPr>
        <w:t xml:space="preserve">, </w:t>
      </w:r>
      <w:r w:rsidR="00475C84">
        <w:rPr>
          <w:rFonts w:eastAsia="Arial Unicode MS"/>
          <w:sz w:val="26"/>
          <w:szCs w:val="26"/>
        </w:rPr>
        <w:t xml:space="preserve">                                            </w:t>
      </w:r>
      <w:proofErr w:type="gramStart"/>
      <w:r w:rsidR="00475C84">
        <w:rPr>
          <w:rFonts w:eastAsia="Arial Unicode MS"/>
          <w:sz w:val="26"/>
          <w:szCs w:val="26"/>
        </w:rPr>
        <w:t>так</w:t>
      </w:r>
      <w:r w:rsidR="007250EB" w:rsidRPr="008B429F">
        <w:rPr>
          <w:rFonts w:eastAsia="Arial Unicode MS"/>
          <w:sz w:val="26"/>
          <w:szCs w:val="26"/>
        </w:rPr>
        <w:t xml:space="preserve"> </w:t>
      </w:r>
      <w:r w:rsidR="00861D2A" w:rsidRPr="008B429F">
        <w:rPr>
          <w:rFonts w:eastAsia="Arial Unicode MS"/>
          <w:sz w:val="26"/>
          <w:szCs w:val="26"/>
        </w:rPr>
        <w:t>и относительно его части (с учетом неравномерного процесса их оказания (выполнения).</w:t>
      </w:r>
      <w:proofErr w:type="gramEnd"/>
    </w:p>
    <w:p w:rsidR="00A26672" w:rsidRDefault="003966EA" w:rsidP="008308D6">
      <w:pPr>
        <w:pStyle w:val="22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6"/>
          <w:szCs w:val="26"/>
        </w:rPr>
      </w:pPr>
      <w:r w:rsidRPr="008B429F">
        <w:rPr>
          <w:sz w:val="26"/>
          <w:szCs w:val="26"/>
        </w:rPr>
        <w:t>3.</w:t>
      </w:r>
      <w:r w:rsidR="0017542A" w:rsidRPr="008B429F">
        <w:rPr>
          <w:sz w:val="26"/>
          <w:szCs w:val="26"/>
        </w:rPr>
        <w:t>3</w:t>
      </w:r>
      <w:r w:rsidR="00AB5B91" w:rsidRPr="008B429F">
        <w:rPr>
          <w:sz w:val="26"/>
          <w:szCs w:val="26"/>
        </w:rPr>
        <w:t xml:space="preserve">3. </w:t>
      </w:r>
      <w:proofErr w:type="gramStart"/>
      <w:r w:rsidR="00955D5E" w:rsidRPr="008B429F">
        <w:rPr>
          <w:sz w:val="26"/>
          <w:szCs w:val="26"/>
        </w:rPr>
        <w:t>Контроль за</w:t>
      </w:r>
      <w:proofErr w:type="gramEnd"/>
      <w:r w:rsidR="00955D5E" w:rsidRPr="008B429F">
        <w:rPr>
          <w:sz w:val="26"/>
          <w:szCs w:val="26"/>
        </w:rPr>
        <w:t xml:space="preserve"> выполнением </w:t>
      </w:r>
      <w:r w:rsidR="00EA6394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ного задания </w:t>
      </w:r>
      <w:r w:rsidR="00EA6394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ными бюджетны</w:t>
      </w:r>
      <w:r w:rsidR="00EA6394" w:rsidRPr="008B429F">
        <w:rPr>
          <w:sz w:val="26"/>
          <w:szCs w:val="26"/>
        </w:rPr>
        <w:t>ми и автономными учреждениями, муниципальны</w:t>
      </w:r>
      <w:r w:rsidR="00955D5E" w:rsidRPr="008B429F">
        <w:rPr>
          <w:sz w:val="26"/>
          <w:szCs w:val="26"/>
        </w:rPr>
        <w:t xml:space="preserve">ми казенными учреждениями осуществляют соответственно органы, осуществляющие функции </w:t>
      </w:r>
      <w:r w:rsidR="00183F6A" w:rsidRPr="008B429F">
        <w:rPr>
          <w:sz w:val="26"/>
          <w:szCs w:val="26"/>
        </w:rPr>
        <w:t xml:space="preserve">                    </w:t>
      </w:r>
      <w:r w:rsidR="00955D5E" w:rsidRPr="008B429F">
        <w:rPr>
          <w:sz w:val="26"/>
          <w:szCs w:val="26"/>
        </w:rPr>
        <w:t xml:space="preserve">и полномочия учредителя в отношении </w:t>
      </w:r>
      <w:r w:rsidR="00EA6394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>ных бюджетных или авто</w:t>
      </w:r>
      <w:r w:rsidR="00955D5E" w:rsidRPr="008B429F">
        <w:rPr>
          <w:rStyle w:val="23"/>
          <w:sz w:val="26"/>
          <w:szCs w:val="26"/>
          <w:u w:val="none"/>
        </w:rPr>
        <w:t>номных</w:t>
      </w:r>
      <w:r w:rsidR="00955D5E" w:rsidRPr="008B429F">
        <w:rPr>
          <w:sz w:val="26"/>
          <w:szCs w:val="26"/>
        </w:rPr>
        <w:t xml:space="preserve"> учреждений, и главные распорядители средств </w:t>
      </w:r>
      <w:r w:rsidR="00EA6394" w:rsidRPr="008B429F">
        <w:rPr>
          <w:sz w:val="26"/>
          <w:szCs w:val="26"/>
        </w:rPr>
        <w:t xml:space="preserve">бюджета </w:t>
      </w:r>
      <w:r w:rsidR="007A4016" w:rsidRPr="008B429F">
        <w:rPr>
          <w:sz w:val="26"/>
          <w:szCs w:val="26"/>
        </w:rPr>
        <w:t>городского округа</w:t>
      </w:r>
      <w:r w:rsidR="00955D5E" w:rsidRPr="008B429F">
        <w:rPr>
          <w:sz w:val="26"/>
          <w:szCs w:val="26"/>
        </w:rPr>
        <w:t>,</w:t>
      </w:r>
      <w:r w:rsidR="00EA6394" w:rsidRPr="008B429F">
        <w:rPr>
          <w:sz w:val="26"/>
          <w:szCs w:val="26"/>
        </w:rPr>
        <w:t xml:space="preserve"> в ведении</w:t>
      </w:r>
      <w:r w:rsidR="00955D5E" w:rsidRPr="008B429F">
        <w:rPr>
          <w:sz w:val="26"/>
          <w:szCs w:val="26"/>
        </w:rPr>
        <w:t xml:space="preserve"> которых находятся </w:t>
      </w:r>
      <w:r w:rsidR="00EA6394" w:rsidRPr="008B429F">
        <w:rPr>
          <w:sz w:val="26"/>
          <w:szCs w:val="26"/>
        </w:rPr>
        <w:t>муниципаль</w:t>
      </w:r>
      <w:r w:rsidR="00955D5E" w:rsidRPr="008B429F">
        <w:rPr>
          <w:sz w:val="26"/>
          <w:szCs w:val="26"/>
        </w:rPr>
        <w:t xml:space="preserve">ные </w:t>
      </w:r>
      <w:r w:rsidR="00ED3769">
        <w:rPr>
          <w:sz w:val="26"/>
          <w:szCs w:val="26"/>
        </w:rPr>
        <w:t>казенные учреждения.</w:t>
      </w:r>
    </w:p>
    <w:p w:rsidR="00B44F13" w:rsidRDefault="00B44F13" w:rsidP="00967396">
      <w:pPr>
        <w:widowControl/>
        <w:shd w:val="clear" w:color="auto" w:fill="FFFFFF"/>
        <w:ind w:firstLine="567"/>
        <w:jc w:val="both"/>
        <w:rPr>
          <w:sz w:val="26"/>
          <w:szCs w:val="26"/>
        </w:rPr>
      </w:pPr>
    </w:p>
    <w:p w:rsidR="00B44F13" w:rsidRPr="000741AE" w:rsidRDefault="00B44F13" w:rsidP="000741AE">
      <w:pPr>
        <w:pStyle w:val="10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</w:p>
    <w:sectPr w:rsidR="00B44F13" w:rsidRPr="000741AE" w:rsidSect="00B80660">
      <w:headerReference w:type="default" r:id="rId12"/>
      <w:headerReference w:type="first" r:id="rId13"/>
      <w:pgSz w:w="11906" w:h="16838"/>
      <w:pgMar w:top="284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AE" w:rsidRDefault="001B1CAE">
      <w:r>
        <w:separator/>
      </w:r>
    </w:p>
  </w:endnote>
  <w:endnote w:type="continuationSeparator" w:id="0">
    <w:p w:rsidR="001B1CAE" w:rsidRDefault="001B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AE" w:rsidRDefault="001B1CAE">
      <w:r>
        <w:separator/>
      </w:r>
    </w:p>
  </w:footnote>
  <w:footnote w:type="continuationSeparator" w:id="0">
    <w:p w:rsidR="001B1CAE" w:rsidRDefault="001B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124003"/>
      <w:docPartObj>
        <w:docPartGallery w:val="Page Numbers (Top of Page)"/>
        <w:docPartUnique/>
      </w:docPartObj>
    </w:sdtPr>
    <w:sdtEndPr/>
    <w:sdtContent>
      <w:p w:rsidR="001778DE" w:rsidRDefault="001778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A13">
          <w:rPr>
            <w:noProof/>
          </w:rPr>
          <w:t>16</w:t>
        </w:r>
        <w:r>
          <w:fldChar w:fldCharType="end"/>
        </w:r>
      </w:p>
    </w:sdtContent>
  </w:sdt>
  <w:p w:rsidR="00D05C5C" w:rsidRDefault="00D05C5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18" w:rsidRDefault="001B1CA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35pt;margin-top:68.4pt;width:8.65pt;height:3.6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520518" w:rsidRDefault="00520518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45A"/>
    <w:multiLevelType w:val="multilevel"/>
    <w:tmpl w:val="05C80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050ED"/>
    <w:multiLevelType w:val="hybridMultilevel"/>
    <w:tmpl w:val="A1944B5A"/>
    <w:lvl w:ilvl="0" w:tplc="675805EC">
      <w:start w:val="3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B3107"/>
    <w:multiLevelType w:val="hybridMultilevel"/>
    <w:tmpl w:val="A1944B5A"/>
    <w:lvl w:ilvl="0" w:tplc="675805EC">
      <w:start w:val="3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80229"/>
    <w:multiLevelType w:val="multilevel"/>
    <w:tmpl w:val="0E9A8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B742A"/>
    <w:multiLevelType w:val="multilevel"/>
    <w:tmpl w:val="7D5CB6F0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1043C"/>
    <w:multiLevelType w:val="hybridMultilevel"/>
    <w:tmpl w:val="14F2E828"/>
    <w:lvl w:ilvl="0" w:tplc="0419000F">
      <w:start w:val="3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47C"/>
    <w:multiLevelType w:val="multilevel"/>
    <w:tmpl w:val="CC1285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1A0B66"/>
    <w:multiLevelType w:val="multilevel"/>
    <w:tmpl w:val="E21A9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DD523D"/>
    <w:multiLevelType w:val="multilevel"/>
    <w:tmpl w:val="61F8FCAC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F51B78"/>
    <w:multiLevelType w:val="multilevel"/>
    <w:tmpl w:val="1EBEC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C65A2F"/>
    <w:multiLevelType w:val="hybridMultilevel"/>
    <w:tmpl w:val="0D48E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7F5733"/>
    <w:multiLevelType w:val="multilevel"/>
    <w:tmpl w:val="F04636EE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AD38B3"/>
    <w:multiLevelType w:val="multilevel"/>
    <w:tmpl w:val="F2506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880D6D"/>
    <w:multiLevelType w:val="multilevel"/>
    <w:tmpl w:val="8850D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A900A8"/>
    <w:multiLevelType w:val="multilevel"/>
    <w:tmpl w:val="A4D04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7CF6"/>
    <w:rsid w:val="000429F6"/>
    <w:rsid w:val="0004464A"/>
    <w:rsid w:val="00046DC9"/>
    <w:rsid w:val="00053B86"/>
    <w:rsid w:val="0005557D"/>
    <w:rsid w:val="00056D91"/>
    <w:rsid w:val="000720EC"/>
    <w:rsid w:val="000741AE"/>
    <w:rsid w:val="00084447"/>
    <w:rsid w:val="000908B1"/>
    <w:rsid w:val="00093483"/>
    <w:rsid w:val="00094A05"/>
    <w:rsid w:val="000C3A13"/>
    <w:rsid w:val="000D1D90"/>
    <w:rsid w:val="000D5456"/>
    <w:rsid w:val="000D592B"/>
    <w:rsid w:val="000E4404"/>
    <w:rsid w:val="000E4D12"/>
    <w:rsid w:val="000E7096"/>
    <w:rsid w:val="001149DE"/>
    <w:rsid w:val="001178DB"/>
    <w:rsid w:val="001234BF"/>
    <w:rsid w:val="0012780E"/>
    <w:rsid w:val="00141129"/>
    <w:rsid w:val="00144859"/>
    <w:rsid w:val="001525DE"/>
    <w:rsid w:val="00160C27"/>
    <w:rsid w:val="001630D5"/>
    <w:rsid w:val="00163470"/>
    <w:rsid w:val="0017542A"/>
    <w:rsid w:val="001778DE"/>
    <w:rsid w:val="00181BB6"/>
    <w:rsid w:val="00183F6A"/>
    <w:rsid w:val="00190D5C"/>
    <w:rsid w:val="00191BAA"/>
    <w:rsid w:val="00192B9E"/>
    <w:rsid w:val="00193B62"/>
    <w:rsid w:val="001A6849"/>
    <w:rsid w:val="001B1CAE"/>
    <w:rsid w:val="001B45E3"/>
    <w:rsid w:val="001C68C6"/>
    <w:rsid w:val="001D3D52"/>
    <w:rsid w:val="001E1C3E"/>
    <w:rsid w:val="001F2EE4"/>
    <w:rsid w:val="0020331E"/>
    <w:rsid w:val="00205A03"/>
    <w:rsid w:val="00211082"/>
    <w:rsid w:val="00213742"/>
    <w:rsid w:val="002154FA"/>
    <w:rsid w:val="00215A85"/>
    <w:rsid w:val="00221E6B"/>
    <w:rsid w:val="002246FC"/>
    <w:rsid w:val="002274E3"/>
    <w:rsid w:val="00231BFD"/>
    <w:rsid w:val="00232BB8"/>
    <w:rsid w:val="00242E2A"/>
    <w:rsid w:val="00247759"/>
    <w:rsid w:val="002561C2"/>
    <w:rsid w:val="00256324"/>
    <w:rsid w:val="00263A7B"/>
    <w:rsid w:val="00264F54"/>
    <w:rsid w:val="00266B25"/>
    <w:rsid w:val="00274BCA"/>
    <w:rsid w:val="002825EF"/>
    <w:rsid w:val="00283D1A"/>
    <w:rsid w:val="00283FFF"/>
    <w:rsid w:val="00290B0D"/>
    <w:rsid w:val="002A27EF"/>
    <w:rsid w:val="002A78AA"/>
    <w:rsid w:val="002B3063"/>
    <w:rsid w:val="002C08B1"/>
    <w:rsid w:val="002C1C38"/>
    <w:rsid w:val="002E06A4"/>
    <w:rsid w:val="002E4CD8"/>
    <w:rsid w:val="002E6D0A"/>
    <w:rsid w:val="002F3082"/>
    <w:rsid w:val="00300F4F"/>
    <w:rsid w:val="003110F9"/>
    <w:rsid w:val="00321FFD"/>
    <w:rsid w:val="00356636"/>
    <w:rsid w:val="003629E5"/>
    <w:rsid w:val="003966EA"/>
    <w:rsid w:val="003A42C2"/>
    <w:rsid w:val="003B3B48"/>
    <w:rsid w:val="003C027F"/>
    <w:rsid w:val="003C6CBF"/>
    <w:rsid w:val="003D15EA"/>
    <w:rsid w:val="003D1E55"/>
    <w:rsid w:val="003D2A55"/>
    <w:rsid w:val="003F2AB5"/>
    <w:rsid w:val="003F4743"/>
    <w:rsid w:val="00431CF0"/>
    <w:rsid w:val="00433776"/>
    <w:rsid w:val="004344B9"/>
    <w:rsid w:val="00437817"/>
    <w:rsid w:val="00442045"/>
    <w:rsid w:val="004502F9"/>
    <w:rsid w:val="004553C9"/>
    <w:rsid w:val="00457025"/>
    <w:rsid w:val="0046281F"/>
    <w:rsid w:val="00463932"/>
    <w:rsid w:val="00471BB8"/>
    <w:rsid w:val="00471D3C"/>
    <w:rsid w:val="004732E5"/>
    <w:rsid w:val="00475C84"/>
    <w:rsid w:val="00486C44"/>
    <w:rsid w:val="00495123"/>
    <w:rsid w:val="004A2A6D"/>
    <w:rsid w:val="004A738D"/>
    <w:rsid w:val="004B1534"/>
    <w:rsid w:val="004C5DB5"/>
    <w:rsid w:val="004C7D9E"/>
    <w:rsid w:val="004D0C78"/>
    <w:rsid w:val="004F2571"/>
    <w:rsid w:val="00503C7F"/>
    <w:rsid w:val="00504AB3"/>
    <w:rsid w:val="00514EE8"/>
    <w:rsid w:val="00520518"/>
    <w:rsid w:val="0052435C"/>
    <w:rsid w:val="005252A6"/>
    <w:rsid w:val="00534DAD"/>
    <w:rsid w:val="00552B1A"/>
    <w:rsid w:val="00554B08"/>
    <w:rsid w:val="005672F4"/>
    <w:rsid w:val="00577BD9"/>
    <w:rsid w:val="00582F5F"/>
    <w:rsid w:val="005839CC"/>
    <w:rsid w:val="00591AC6"/>
    <w:rsid w:val="005A281E"/>
    <w:rsid w:val="005B07BA"/>
    <w:rsid w:val="005B57B5"/>
    <w:rsid w:val="005C04B5"/>
    <w:rsid w:val="005C2B09"/>
    <w:rsid w:val="005C3590"/>
    <w:rsid w:val="005E4384"/>
    <w:rsid w:val="005E54F0"/>
    <w:rsid w:val="005F5CBA"/>
    <w:rsid w:val="0061539A"/>
    <w:rsid w:val="00620474"/>
    <w:rsid w:val="00623E6A"/>
    <w:rsid w:val="0062623A"/>
    <w:rsid w:val="00627EA2"/>
    <w:rsid w:val="00630989"/>
    <w:rsid w:val="00632DD5"/>
    <w:rsid w:val="00642AD4"/>
    <w:rsid w:val="00646641"/>
    <w:rsid w:val="00656851"/>
    <w:rsid w:val="00682D73"/>
    <w:rsid w:val="006B3563"/>
    <w:rsid w:val="006C5954"/>
    <w:rsid w:val="006C7E3C"/>
    <w:rsid w:val="006D0B67"/>
    <w:rsid w:val="006D5EEE"/>
    <w:rsid w:val="006D663D"/>
    <w:rsid w:val="006D70B5"/>
    <w:rsid w:val="006E46E8"/>
    <w:rsid w:val="00706283"/>
    <w:rsid w:val="00723AA3"/>
    <w:rsid w:val="007250EB"/>
    <w:rsid w:val="00733A17"/>
    <w:rsid w:val="0073446B"/>
    <w:rsid w:val="00752F86"/>
    <w:rsid w:val="007642DF"/>
    <w:rsid w:val="007806BB"/>
    <w:rsid w:val="007A1C28"/>
    <w:rsid w:val="007A4016"/>
    <w:rsid w:val="007B2E8C"/>
    <w:rsid w:val="007B3DEA"/>
    <w:rsid w:val="007C2F82"/>
    <w:rsid w:val="007C322A"/>
    <w:rsid w:val="007D17DC"/>
    <w:rsid w:val="007D35A9"/>
    <w:rsid w:val="007F16D4"/>
    <w:rsid w:val="007F7E12"/>
    <w:rsid w:val="00811295"/>
    <w:rsid w:val="00812D64"/>
    <w:rsid w:val="00815BF0"/>
    <w:rsid w:val="00821023"/>
    <w:rsid w:val="00822799"/>
    <w:rsid w:val="00823867"/>
    <w:rsid w:val="00823D9B"/>
    <w:rsid w:val="0083044B"/>
    <w:rsid w:val="008308D6"/>
    <w:rsid w:val="00833EA4"/>
    <w:rsid w:val="00840001"/>
    <w:rsid w:val="00861D2A"/>
    <w:rsid w:val="00863650"/>
    <w:rsid w:val="008775CC"/>
    <w:rsid w:val="008819A3"/>
    <w:rsid w:val="0088248E"/>
    <w:rsid w:val="00892003"/>
    <w:rsid w:val="008931B8"/>
    <w:rsid w:val="008A6EBB"/>
    <w:rsid w:val="008B429F"/>
    <w:rsid w:val="008C7BF5"/>
    <w:rsid w:val="008D0261"/>
    <w:rsid w:val="008E406D"/>
    <w:rsid w:val="008F28E3"/>
    <w:rsid w:val="008F373E"/>
    <w:rsid w:val="008F736E"/>
    <w:rsid w:val="00900871"/>
    <w:rsid w:val="00904992"/>
    <w:rsid w:val="0092032E"/>
    <w:rsid w:val="00920F36"/>
    <w:rsid w:val="00924A13"/>
    <w:rsid w:val="0093353C"/>
    <w:rsid w:val="00945ED1"/>
    <w:rsid w:val="00955D5E"/>
    <w:rsid w:val="00960D0E"/>
    <w:rsid w:val="009614C8"/>
    <w:rsid w:val="00961810"/>
    <w:rsid w:val="00967396"/>
    <w:rsid w:val="0097412C"/>
    <w:rsid w:val="009745FC"/>
    <w:rsid w:val="00975DC9"/>
    <w:rsid w:val="00977D87"/>
    <w:rsid w:val="00986608"/>
    <w:rsid w:val="009B4C37"/>
    <w:rsid w:val="009C3C7A"/>
    <w:rsid w:val="009D36AA"/>
    <w:rsid w:val="009D586C"/>
    <w:rsid w:val="009F0DE5"/>
    <w:rsid w:val="009F23AB"/>
    <w:rsid w:val="00A055F4"/>
    <w:rsid w:val="00A14916"/>
    <w:rsid w:val="00A1492A"/>
    <w:rsid w:val="00A15CE7"/>
    <w:rsid w:val="00A23460"/>
    <w:rsid w:val="00A23F8F"/>
    <w:rsid w:val="00A26672"/>
    <w:rsid w:val="00A27C29"/>
    <w:rsid w:val="00A32F53"/>
    <w:rsid w:val="00A40DCA"/>
    <w:rsid w:val="00A43196"/>
    <w:rsid w:val="00A52038"/>
    <w:rsid w:val="00A668D4"/>
    <w:rsid w:val="00A74D1C"/>
    <w:rsid w:val="00A81BF8"/>
    <w:rsid w:val="00A842E6"/>
    <w:rsid w:val="00A85565"/>
    <w:rsid w:val="00A91BD3"/>
    <w:rsid w:val="00A93925"/>
    <w:rsid w:val="00A9681F"/>
    <w:rsid w:val="00AA0A49"/>
    <w:rsid w:val="00AA243A"/>
    <w:rsid w:val="00AA338D"/>
    <w:rsid w:val="00AA7C9C"/>
    <w:rsid w:val="00AB5B91"/>
    <w:rsid w:val="00AB7362"/>
    <w:rsid w:val="00AD4A97"/>
    <w:rsid w:val="00AF34D6"/>
    <w:rsid w:val="00AF5D75"/>
    <w:rsid w:val="00AF7CF6"/>
    <w:rsid w:val="00B177ED"/>
    <w:rsid w:val="00B21823"/>
    <w:rsid w:val="00B2260C"/>
    <w:rsid w:val="00B26355"/>
    <w:rsid w:val="00B3579C"/>
    <w:rsid w:val="00B44F13"/>
    <w:rsid w:val="00B45120"/>
    <w:rsid w:val="00B53976"/>
    <w:rsid w:val="00B54874"/>
    <w:rsid w:val="00B57DB6"/>
    <w:rsid w:val="00B731D0"/>
    <w:rsid w:val="00B77FC7"/>
    <w:rsid w:val="00B80660"/>
    <w:rsid w:val="00BB3F78"/>
    <w:rsid w:val="00BC1E64"/>
    <w:rsid w:val="00BC35C0"/>
    <w:rsid w:val="00BC5686"/>
    <w:rsid w:val="00BD347B"/>
    <w:rsid w:val="00BD6E45"/>
    <w:rsid w:val="00BE27DA"/>
    <w:rsid w:val="00BE50BE"/>
    <w:rsid w:val="00BF1B85"/>
    <w:rsid w:val="00BF46DB"/>
    <w:rsid w:val="00C0269B"/>
    <w:rsid w:val="00C1000C"/>
    <w:rsid w:val="00C20622"/>
    <w:rsid w:val="00C2407B"/>
    <w:rsid w:val="00C309A5"/>
    <w:rsid w:val="00C5659F"/>
    <w:rsid w:val="00C607B8"/>
    <w:rsid w:val="00C73B4E"/>
    <w:rsid w:val="00C82A6F"/>
    <w:rsid w:val="00C9134D"/>
    <w:rsid w:val="00C9200E"/>
    <w:rsid w:val="00C97FBF"/>
    <w:rsid w:val="00CA3B2F"/>
    <w:rsid w:val="00CA3EB0"/>
    <w:rsid w:val="00CD5052"/>
    <w:rsid w:val="00CD551F"/>
    <w:rsid w:val="00CD5EA3"/>
    <w:rsid w:val="00CE09D7"/>
    <w:rsid w:val="00CE7A3A"/>
    <w:rsid w:val="00CF2C58"/>
    <w:rsid w:val="00D05C5C"/>
    <w:rsid w:val="00D10B25"/>
    <w:rsid w:val="00D13565"/>
    <w:rsid w:val="00D26410"/>
    <w:rsid w:val="00D334FE"/>
    <w:rsid w:val="00D33BBC"/>
    <w:rsid w:val="00D46C38"/>
    <w:rsid w:val="00D478C1"/>
    <w:rsid w:val="00D5514B"/>
    <w:rsid w:val="00D55EB0"/>
    <w:rsid w:val="00D7048D"/>
    <w:rsid w:val="00D8637C"/>
    <w:rsid w:val="00D93A95"/>
    <w:rsid w:val="00D96C30"/>
    <w:rsid w:val="00DB1978"/>
    <w:rsid w:val="00DB3F23"/>
    <w:rsid w:val="00DC1AF5"/>
    <w:rsid w:val="00DD01F1"/>
    <w:rsid w:val="00DD4949"/>
    <w:rsid w:val="00DE0CAD"/>
    <w:rsid w:val="00DE0EC3"/>
    <w:rsid w:val="00DF2954"/>
    <w:rsid w:val="00DF2D1A"/>
    <w:rsid w:val="00E00172"/>
    <w:rsid w:val="00E03D44"/>
    <w:rsid w:val="00E12EBD"/>
    <w:rsid w:val="00E23B80"/>
    <w:rsid w:val="00E339CC"/>
    <w:rsid w:val="00E34356"/>
    <w:rsid w:val="00E40762"/>
    <w:rsid w:val="00E45527"/>
    <w:rsid w:val="00E73943"/>
    <w:rsid w:val="00E75FA7"/>
    <w:rsid w:val="00E80BAB"/>
    <w:rsid w:val="00E8682D"/>
    <w:rsid w:val="00EA4966"/>
    <w:rsid w:val="00EA5DD2"/>
    <w:rsid w:val="00EA627E"/>
    <w:rsid w:val="00EA6394"/>
    <w:rsid w:val="00EB0B2C"/>
    <w:rsid w:val="00EB3210"/>
    <w:rsid w:val="00EC2C67"/>
    <w:rsid w:val="00EC3DCD"/>
    <w:rsid w:val="00EC62A8"/>
    <w:rsid w:val="00ED304D"/>
    <w:rsid w:val="00ED3769"/>
    <w:rsid w:val="00ED4427"/>
    <w:rsid w:val="00EE20B1"/>
    <w:rsid w:val="00EF12AF"/>
    <w:rsid w:val="00F02BA3"/>
    <w:rsid w:val="00F04299"/>
    <w:rsid w:val="00F126AD"/>
    <w:rsid w:val="00F16EC9"/>
    <w:rsid w:val="00F1719E"/>
    <w:rsid w:val="00F2073A"/>
    <w:rsid w:val="00F3199B"/>
    <w:rsid w:val="00F52BE9"/>
    <w:rsid w:val="00F533CB"/>
    <w:rsid w:val="00F61770"/>
    <w:rsid w:val="00F61F7F"/>
    <w:rsid w:val="00F92559"/>
    <w:rsid w:val="00F92EE1"/>
    <w:rsid w:val="00F950FF"/>
    <w:rsid w:val="00FC4A4D"/>
    <w:rsid w:val="00FD17A4"/>
    <w:rsid w:val="00FE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8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8C1"/>
    <w:rPr>
      <w:color w:val="0066CC"/>
      <w:u w:val="single"/>
    </w:rPr>
  </w:style>
  <w:style w:type="character" w:customStyle="1" w:styleId="a4">
    <w:name w:val="Сноска_"/>
    <w:basedOn w:val="a0"/>
    <w:link w:val="a5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478C1"/>
    <w:rPr>
      <w:rFonts w:ascii="Candara" w:eastAsia="Candara" w:hAnsi="Candara" w:cs="Candara"/>
      <w:b/>
      <w:bCs/>
      <w:i w:val="0"/>
      <w:iCs w:val="0"/>
      <w:smallCaps w:val="0"/>
      <w:strike w:val="0"/>
      <w:spacing w:val="150"/>
      <w:sz w:val="36"/>
      <w:szCs w:val="36"/>
      <w:u w:val="none"/>
    </w:rPr>
  </w:style>
  <w:style w:type="character" w:customStyle="1" w:styleId="a6">
    <w:name w:val="Колонтитул_"/>
    <w:basedOn w:val="a0"/>
    <w:link w:val="a7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6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D478C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w w:val="5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Заголовок №4_"/>
    <w:basedOn w:val="a0"/>
    <w:link w:val="42"/>
    <w:rsid w:val="00D478C1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Заголовок №4"/>
    <w:basedOn w:val="41"/>
    <w:rsid w:val="00D478C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Candara12pt">
    <w:name w:val="Заголовок №4 + Candara;12 pt;Не полужирный"/>
    <w:basedOn w:val="41"/>
    <w:rsid w:val="00D478C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Заголовок №5_"/>
    <w:basedOn w:val="a0"/>
    <w:link w:val="50"/>
    <w:rsid w:val="00D4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D4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1"/>
    <w:rsid w:val="00D4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6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0">
    <w:name w:val="Основной текст (2) + Интервал 3 pt"/>
    <w:basedOn w:val="21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1"/>
    <w:rsid w:val="00D4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4">
    <w:name w:val="Основной текст (5) + Не полужирный"/>
    <w:basedOn w:val="51"/>
    <w:rsid w:val="00D4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5">
    <w:name w:val="Основной текст (5) + Не полужирный"/>
    <w:basedOn w:val="51"/>
    <w:rsid w:val="00D4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2">
    <w:name w:val="Заголовок №4 (2)"/>
    <w:basedOn w:val="420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4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  <w:lang w:val="en-US" w:eastAsia="en-US" w:bidi="en-US"/>
    </w:rPr>
  </w:style>
  <w:style w:type="character" w:customStyle="1" w:styleId="33">
    <w:name w:val="Заголовок №3 + Малые прописные"/>
    <w:basedOn w:val="31"/>
    <w:rsid w:val="00D478C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7pt">
    <w:name w:val="Основной текст (2) + 17 pt;Полужирный"/>
    <w:basedOn w:val="21"/>
    <w:rsid w:val="00D4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3">
    <w:name w:val="Основной текст (2)"/>
    <w:basedOn w:val="21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478C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14pt">
    <w:name w:val="Основной текст (7) + Times New Roman;14 pt"/>
    <w:basedOn w:val="7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478C1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Impact18pt">
    <w:name w:val="Заголовок №1 + Impact;18 pt;Курсив"/>
    <w:basedOn w:val="1"/>
    <w:rsid w:val="00D478C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CourierNew12pt">
    <w:name w:val="Основной текст (9) + Courier New;12 pt;Полужирный;Курсив"/>
    <w:basedOn w:val="9"/>
    <w:rsid w:val="00D478C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85pt">
    <w:name w:val="Основной текст (11) + 8;5 pt;Полужирный"/>
    <w:basedOn w:val="11"/>
    <w:rsid w:val="00D4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1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">
    <w:name w:val="Основной текст (11)"/>
    <w:basedOn w:val="11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D4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Заголовок №5 Exact"/>
    <w:basedOn w:val="a0"/>
    <w:rsid w:val="00D4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Заголовок №5 Exact"/>
    <w:basedOn w:val="5"/>
    <w:rsid w:val="00D4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LucidaSansUnicode75pt">
    <w:name w:val="Колонтитул + Lucida Sans Unicode;7;5 pt"/>
    <w:basedOn w:val="a6"/>
    <w:rsid w:val="00D478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478C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rsid w:val="00D478C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478C1"/>
    <w:pPr>
      <w:shd w:val="clear" w:color="auto" w:fill="FFFFFF"/>
      <w:spacing w:line="529" w:lineRule="exact"/>
      <w:jc w:val="center"/>
    </w:pPr>
    <w:rPr>
      <w:rFonts w:ascii="Candara" w:eastAsia="Candara" w:hAnsi="Candara" w:cs="Candara"/>
      <w:b/>
      <w:bCs/>
      <w:spacing w:val="150"/>
      <w:sz w:val="36"/>
      <w:szCs w:val="36"/>
    </w:rPr>
  </w:style>
  <w:style w:type="paragraph" w:customStyle="1" w:styleId="a7">
    <w:name w:val="Колонтитул"/>
    <w:basedOn w:val="a"/>
    <w:link w:val="a6"/>
    <w:rsid w:val="00D47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D478C1"/>
    <w:pPr>
      <w:shd w:val="clear" w:color="auto" w:fill="FFFFFF"/>
      <w:spacing w:line="529" w:lineRule="exact"/>
      <w:jc w:val="center"/>
      <w:outlineLvl w:val="1"/>
    </w:pPr>
    <w:rPr>
      <w:rFonts w:ascii="Microsoft Sans Serif" w:eastAsia="Microsoft Sans Serif" w:hAnsi="Microsoft Sans Serif" w:cs="Microsoft Sans Serif"/>
      <w:spacing w:val="40"/>
      <w:w w:val="50"/>
      <w:sz w:val="38"/>
      <w:szCs w:val="38"/>
    </w:rPr>
  </w:style>
  <w:style w:type="paragraph" w:customStyle="1" w:styleId="40">
    <w:name w:val="Основной текст (4)"/>
    <w:basedOn w:val="a"/>
    <w:link w:val="4"/>
    <w:rsid w:val="00D478C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D478C1"/>
    <w:pPr>
      <w:shd w:val="clear" w:color="auto" w:fill="FFFFFF"/>
      <w:spacing w:before="240" w:after="1200" w:line="0" w:lineRule="atLeast"/>
      <w:jc w:val="both"/>
      <w:outlineLvl w:val="3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50">
    <w:name w:val="Заголовок №5"/>
    <w:basedOn w:val="a"/>
    <w:link w:val="5"/>
    <w:rsid w:val="00D478C1"/>
    <w:pPr>
      <w:shd w:val="clear" w:color="auto" w:fill="FFFFFF"/>
      <w:spacing w:before="1200" w:line="331" w:lineRule="exac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D478C1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478C1"/>
    <w:pPr>
      <w:shd w:val="clear" w:color="auto" w:fill="FFFFFF"/>
      <w:spacing w:before="96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1">
    <w:name w:val="Заголовок №4 (2)"/>
    <w:basedOn w:val="a"/>
    <w:link w:val="420"/>
    <w:rsid w:val="00D478C1"/>
    <w:pPr>
      <w:shd w:val="clear" w:color="auto" w:fill="FFFFFF"/>
      <w:spacing w:after="1080" w:line="0" w:lineRule="atLeas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D478C1"/>
    <w:pPr>
      <w:shd w:val="clear" w:color="auto" w:fill="FFFFFF"/>
      <w:spacing w:before="7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34"/>
      <w:szCs w:val="34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D478C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D478C1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80">
    <w:name w:val="Основной текст (8)"/>
    <w:basedOn w:val="a"/>
    <w:link w:val="8"/>
    <w:rsid w:val="00D478C1"/>
    <w:pPr>
      <w:shd w:val="clear" w:color="auto" w:fill="FFFFFF"/>
      <w:spacing w:line="227" w:lineRule="exact"/>
    </w:pPr>
    <w:rPr>
      <w:rFonts w:ascii="Impact" w:eastAsia="Impact" w:hAnsi="Impact" w:cs="Impact"/>
      <w:sz w:val="17"/>
      <w:szCs w:val="17"/>
    </w:rPr>
  </w:style>
  <w:style w:type="paragraph" w:customStyle="1" w:styleId="10">
    <w:name w:val="Заголовок №1"/>
    <w:basedOn w:val="a"/>
    <w:link w:val="1"/>
    <w:rsid w:val="00D478C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D478C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rsid w:val="00D478C1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D478C1"/>
    <w:pPr>
      <w:shd w:val="clear" w:color="auto" w:fill="FFFFFF"/>
      <w:spacing w:before="540" w:after="60" w:line="0" w:lineRule="atLeast"/>
      <w:ind w:hanging="16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rsid w:val="00D47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rsid w:val="00D478C1"/>
    <w:pPr>
      <w:shd w:val="clear" w:color="auto" w:fill="FFFFFF"/>
      <w:spacing w:before="360" w:after="1020"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682D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2D73"/>
    <w:rPr>
      <w:color w:val="000000"/>
    </w:rPr>
  </w:style>
  <w:style w:type="paragraph" w:styleId="ad">
    <w:name w:val="footer"/>
    <w:basedOn w:val="a"/>
    <w:link w:val="ae"/>
    <w:uiPriority w:val="99"/>
    <w:unhideWhenUsed/>
    <w:rsid w:val="00682D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2D73"/>
    <w:rPr>
      <w:color w:val="000000"/>
    </w:rPr>
  </w:style>
  <w:style w:type="paragraph" w:customStyle="1" w:styleId="ConsPlusNormal">
    <w:name w:val="ConsPlusNormal"/>
    <w:rsid w:val="00960D0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960D0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960D0E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960D0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960D0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960D0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960D0E"/>
    <w:pPr>
      <w:autoSpaceDE w:val="0"/>
      <w:autoSpaceDN w:val="0"/>
    </w:pPr>
    <w:rPr>
      <w:rFonts w:ascii="Tahoma" w:eastAsia="Times New Roman" w:hAnsi="Tahoma" w:cs="Tahoma"/>
      <w:sz w:val="26"/>
      <w:szCs w:val="20"/>
      <w:lang w:bidi="ar-SA"/>
    </w:rPr>
  </w:style>
  <w:style w:type="character" w:styleId="af">
    <w:name w:val="Placeholder Text"/>
    <w:basedOn w:val="a0"/>
    <w:uiPriority w:val="99"/>
    <w:semiHidden/>
    <w:rsid w:val="000908B1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0908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08B1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39"/>
    <w:rsid w:val="0021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154FA"/>
    <w:pPr>
      <w:ind w:left="720"/>
      <w:contextualSpacing/>
    </w:pPr>
  </w:style>
  <w:style w:type="paragraph" w:customStyle="1" w:styleId="210">
    <w:name w:val="Основной текст (2)1"/>
    <w:basedOn w:val="a"/>
    <w:rsid w:val="00144859"/>
    <w:pPr>
      <w:shd w:val="clear" w:color="auto" w:fill="FFFFFF"/>
      <w:spacing w:before="96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7736CA691B262E9F086FFFB111C16C049970B6571BAB5CA674F2C26F597FDAA4B11776B7C58B55824898A0F3A5a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B7A1-C5A8-4688-A6F0-C338A9F4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16</Pages>
  <Words>7354</Words>
  <Characters>41924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Степанова Татьяна</cp:lastModifiedBy>
  <cp:revision>204</cp:revision>
  <cp:lastPrinted>2020-11-02T13:01:00Z</cp:lastPrinted>
  <dcterms:created xsi:type="dcterms:W3CDTF">2015-08-24T11:33:00Z</dcterms:created>
  <dcterms:modified xsi:type="dcterms:W3CDTF">2020-11-02T13:05:00Z</dcterms:modified>
</cp:coreProperties>
</file>