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F" w:rsidRPr="009D0DAD" w:rsidRDefault="00C6075F" w:rsidP="009A7B6B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41617" w:rsidRPr="009D0DAD" w:rsidRDefault="00E41617" w:rsidP="009A7B6B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D">
        <w:rPr>
          <w:rFonts w:ascii="Times New Roman" w:hAnsi="Times New Roman" w:cs="Times New Roman"/>
          <w:b/>
          <w:sz w:val="24"/>
          <w:szCs w:val="24"/>
        </w:rPr>
        <w:t>к Единой учетной политике</w:t>
      </w:r>
      <w:r w:rsidR="00557638" w:rsidRPr="009D0DA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9A7B6B" w:rsidRPr="009D0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38" w:rsidRPr="009D0DAD">
        <w:rPr>
          <w:rFonts w:ascii="Times New Roman" w:hAnsi="Times New Roman" w:cs="Times New Roman"/>
          <w:b/>
          <w:sz w:val="24"/>
          <w:szCs w:val="24"/>
        </w:rPr>
        <w:t>централизации учета</w:t>
      </w:r>
    </w:p>
    <w:p w:rsidR="009A7B6B" w:rsidRDefault="009A7B6B" w:rsidP="009A7B6B">
      <w:pPr>
        <w:ind w:left="5670"/>
        <w:jc w:val="center"/>
        <w:rPr>
          <w:rFonts w:ascii="Times New Roman" w:hAnsi="Times New Roman" w:cs="Times New Roman"/>
          <w:b/>
        </w:rPr>
      </w:pPr>
    </w:p>
    <w:p w:rsidR="00C6075F" w:rsidRPr="00E41617" w:rsidRDefault="004E08DD" w:rsidP="004E08DD">
      <w:pPr>
        <w:jc w:val="center"/>
        <w:rPr>
          <w:rFonts w:ascii="Times New Roman" w:hAnsi="Times New Roman" w:cs="Times New Roman"/>
          <w:b/>
        </w:rPr>
      </w:pPr>
      <w:r w:rsidRPr="00E41617">
        <w:rPr>
          <w:rFonts w:ascii="Times New Roman" w:hAnsi="Times New Roman" w:cs="Times New Roman"/>
          <w:b/>
        </w:rPr>
        <w:t xml:space="preserve">Перечень </w:t>
      </w:r>
      <w:r w:rsidR="00E41617" w:rsidRPr="00E41617">
        <w:rPr>
          <w:rFonts w:ascii="Times New Roman" w:hAnsi="Times New Roman" w:cs="Times New Roman"/>
          <w:b/>
        </w:rPr>
        <w:t>субъектов централизованного учета</w:t>
      </w:r>
    </w:p>
    <w:tbl>
      <w:tblPr>
        <w:tblOverlap w:val="never"/>
        <w:tblW w:w="10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243"/>
        <w:gridCol w:w="2242"/>
        <w:gridCol w:w="12"/>
      </w:tblGrid>
      <w:tr w:rsidR="00C6075F" w:rsidTr="007B454F">
        <w:trPr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Pr="004E08DD" w:rsidRDefault="00C6075F" w:rsidP="007B454F">
            <w:pPr>
              <w:pStyle w:val="a4"/>
              <w:jc w:val="center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Pr="004E08DD" w:rsidRDefault="00C6075F" w:rsidP="007B454F">
            <w:pPr>
              <w:pStyle w:val="a4"/>
              <w:jc w:val="center"/>
            </w:pPr>
            <w:r w:rsidRPr="004E08DD">
              <w:rPr>
                <w:rFonts w:eastAsia="Calibri"/>
              </w:rPr>
              <w:t>Наименование учреждения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Pr="004E08DD" w:rsidRDefault="00C6075F" w:rsidP="007B454F">
            <w:pPr>
              <w:pStyle w:val="a4"/>
              <w:jc w:val="center"/>
            </w:pPr>
            <w:r w:rsidRPr="004E08DD">
              <w:rPr>
                <w:rFonts w:eastAsia="Calibri"/>
              </w:rPr>
              <w:t>ИНН</w:t>
            </w:r>
          </w:p>
        </w:tc>
      </w:tr>
      <w:tr w:rsidR="00C6075F" w:rsidTr="007B454F">
        <w:trPr>
          <w:gridAfter w:val="1"/>
          <w:wAfter w:w="12" w:type="dxa"/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28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Pr="00C6075F" w:rsidRDefault="00C6075F" w:rsidP="00C6075F">
            <w:pPr>
              <w:pStyle w:val="a4"/>
            </w:pPr>
            <w:r w:rsidRPr="00C6075F">
              <w:rPr>
                <w:rFonts w:eastAsia="Calibri"/>
              </w:rPr>
              <w:t>МКУ "Центр бухгалтерского учета"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5704D8" w:rsidP="007B454F">
            <w:pPr>
              <w:pStyle w:val="a4"/>
              <w:ind w:firstLine="540"/>
              <w:jc w:val="both"/>
            </w:pPr>
            <w:r>
              <w:t>3120103772</w:t>
            </w:r>
          </w:p>
        </w:tc>
      </w:tr>
      <w:tr w:rsidR="00C6075F" w:rsidTr="00C6075F">
        <w:trPr>
          <w:gridAfter w:val="1"/>
          <w:wAfter w:w="12" w:type="dxa"/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</w:pPr>
            <w: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5704D8" w:rsidP="007B454F">
            <w:pPr>
              <w:pStyle w:val="a4"/>
              <w:ind w:firstLine="540"/>
              <w:jc w:val="both"/>
            </w:pPr>
            <w:r>
              <w:t>3129003902</w:t>
            </w:r>
          </w:p>
        </w:tc>
      </w:tr>
      <w:tr w:rsidR="00C6075F" w:rsidTr="007B454F">
        <w:trPr>
          <w:gridAfter w:val="1"/>
          <w:wAfter w:w="12" w:type="dxa"/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</w:pPr>
            <w:r>
              <w:t>Совет депутатов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5704D8" w:rsidP="007B454F">
            <w:pPr>
              <w:pStyle w:val="a4"/>
              <w:ind w:firstLine="540"/>
              <w:jc w:val="both"/>
            </w:pPr>
            <w:r w:rsidRPr="005704D8">
              <w:t>3120103420</w:t>
            </w:r>
          </w:p>
        </w:tc>
      </w:tr>
      <w:tr w:rsidR="00C6075F" w:rsidTr="007B454F">
        <w:trPr>
          <w:gridAfter w:val="1"/>
          <w:wAfter w:w="12" w:type="dxa"/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</w:pPr>
            <w:r>
              <w:t>Администрация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540"/>
              <w:jc w:val="both"/>
            </w:pPr>
            <w:r>
              <w:t>3120103589</w:t>
            </w:r>
          </w:p>
        </w:tc>
      </w:tr>
      <w:tr w:rsidR="00C6075F" w:rsidTr="00C6075F">
        <w:trPr>
          <w:gridAfter w:val="1"/>
          <w:wAfter w:w="12" w:type="dxa"/>
          <w:trHeight w:hRule="exact" w:val="5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</w:pPr>
            <w:r>
              <w:t>Управление городского хозяйства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3120103726</w:t>
            </w:r>
          </w:p>
        </w:tc>
      </w:tr>
      <w:tr w:rsidR="00C6075F" w:rsidTr="00C6075F">
        <w:trPr>
          <w:gridAfter w:val="1"/>
          <w:wAfter w:w="12" w:type="dxa"/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C6075F">
            <w:pPr>
              <w:pStyle w:val="a4"/>
            </w:pPr>
            <w:r>
              <w:t>МКУ «административно – хозяйственный центр обеспечения деятельности органов местного самоуправления Шебекинского городского округа»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540"/>
              <w:jc w:val="both"/>
            </w:pPr>
            <w:r>
              <w:t>3120102521</w:t>
            </w:r>
          </w:p>
        </w:tc>
      </w:tr>
      <w:tr w:rsidR="00C6075F" w:rsidTr="00C6075F">
        <w:trPr>
          <w:gridAfter w:val="1"/>
          <w:wAfter w:w="12" w:type="dxa"/>
          <w:trHeight w:hRule="exact" w:val="5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</w:pPr>
            <w:proofErr w:type="spellStart"/>
            <w:r>
              <w:t>Белоколодезянская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3120103691</w:t>
            </w:r>
          </w:p>
        </w:tc>
      </w:tr>
      <w:tr w:rsidR="00C6075F" w:rsidTr="00C6075F">
        <w:trPr>
          <w:gridAfter w:val="1"/>
          <w:wAfter w:w="12" w:type="dxa"/>
          <w:trHeight w:hRule="exact" w:val="5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C6075F">
            <w:pPr>
              <w:pStyle w:val="a4"/>
            </w:pPr>
            <w:proofErr w:type="spellStart"/>
            <w:r>
              <w:t>Бершаковская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3120103645</w:t>
            </w:r>
          </w:p>
        </w:tc>
      </w:tr>
      <w:tr w:rsidR="00C6075F" w:rsidTr="00C6075F">
        <w:trPr>
          <w:gridAfter w:val="1"/>
          <w:wAfter w:w="12" w:type="dxa"/>
          <w:trHeight w:hRule="exact" w:val="5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B375DD" w:rsidP="007B454F">
            <w:pPr>
              <w:pStyle w:val="a4"/>
            </w:pPr>
            <w:proofErr w:type="spellStart"/>
            <w:r>
              <w:t>Белянская</w:t>
            </w:r>
            <w:proofErr w:type="spellEnd"/>
            <w:r>
              <w:t xml:space="preserve"> </w:t>
            </w:r>
            <w:r w:rsidR="00C6075F">
              <w:t>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3120103638</w:t>
            </w:r>
          </w:p>
        </w:tc>
      </w:tr>
      <w:tr w:rsidR="00C6075F" w:rsidTr="00C6075F">
        <w:trPr>
          <w:gridAfter w:val="1"/>
          <w:wAfter w:w="12" w:type="dxa"/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B375DD" w:rsidP="00B375DD">
            <w:pPr>
              <w:pStyle w:val="a4"/>
            </w:pPr>
            <w:proofErr w:type="spellStart"/>
            <w:r>
              <w:t>Большетроицкая</w:t>
            </w:r>
            <w:proofErr w:type="spellEnd"/>
            <w:r>
              <w:t xml:space="preserve"> </w:t>
            </w:r>
            <w:r w:rsidR="00C6075F">
              <w:t>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3120103765</w:t>
            </w:r>
          </w:p>
        </w:tc>
      </w:tr>
      <w:tr w:rsidR="00C6075F" w:rsidTr="00B375DD">
        <w:trPr>
          <w:gridAfter w:val="1"/>
          <w:wAfter w:w="12" w:type="dxa"/>
          <w:trHeight w:hRule="exact" w:val="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B375DD" w:rsidP="007B454F">
            <w:pPr>
              <w:pStyle w:val="a4"/>
            </w:pPr>
            <w:proofErr w:type="spellStart"/>
            <w:r>
              <w:t>Большегородищенская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3120103719</w:t>
            </w:r>
          </w:p>
        </w:tc>
      </w:tr>
      <w:tr w:rsidR="00C6075F" w:rsidTr="00B375DD">
        <w:trPr>
          <w:gridAfter w:val="1"/>
          <w:wAfter w:w="12" w:type="dxa"/>
          <w:trHeight w:hRule="exact" w:val="5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B375DD" w:rsidP="007B454F">
            <w:pPr>
              <w:pStyle w:val="a4"/>
            </w:pPr>
            <w:r>
              <w:t>Вознесеновская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3120103652</w:t>
            </w:r>
          </w:p>
        </w:tc>
      </w:tr>
      <w:tr w:rsidR="00C6075F" w:rsidTr="00B375DD">
        <w:trPr>
          <w:gridAfter w:val="1"/>
          <w:wAfter w:w="12" w:type="dxa"/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B375DD" w:rsidP="007B454F">
            <w:pPr>
              <w:pStyle w:val="a4"/>
            </w:pPr>
            <w:proofErr w:type="spellStart"/>
            <w:r>
              <w:t>Графовская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3120103740</w:t>
            </w:r>
          </w:p>
        </w:tc>
      </w:tr>
      <w:tr w:rsidR="00C6075F" w:rsidTr="00B375DD">
        <w:trPr>
          <w:gridAfter w:val="1"/>
          <w:wAfter w:w="12" w:type="dxa"/>
          <w:trHeight w:hRule="exact" w:val="5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Купинская</w:t>
            </w:r>
            <w:r w:rsidR="00B375DD"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3120103740</w:t>
            </w:r>
          </w:p>
        </w:tc>
      </w:tr>
      <w:tr w:rsidR="00C6075F" w:rsidTr="00B375DD">
        <w:trPr>
          <w:gridAfter w:val="1"/>
          <w:wAfter w:w="12" w:type="dxa"/>
          <w:trHeight w:hRule="exact" w:val="5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Максимовская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3120103758</w:t>
            </w:r>
          </w:p>
        </w:tc>
      </w:tr>
      <w:tr w:rsidR="00C6075F" w:rsidTr="004C1C85">
        <w:trPr>
          <w:gridAfter w:val="1"/>
          <w:wAfter w:w="12" w:type="dxa"/>
          <w:trHeight w:hRule="exact" w:val="5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Масловопристанская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3120103620</w:t>
            </w:r>
          </w:p>
        </w:tc>
      </w:tr>
      <w:tr w:rsidR="00C6075F" w:rsidTr="004C1C85">
        <w:trPr>
          <w:gridAfter w:val="1"/>
          <w:wAfter w:w="12" w:type="dxa"/>
          <w:trHeight w:hRule="exact" w:val="5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Муромская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3120103701</w:t>
            </w:r>
          </w:p>
        </w:tc>
      </w:tr>
      <w:tr w:rsidR="00C6075F" w:rsidTr="004C1C85">
        <w:trPr>
          <w:gridAfter w:val="1"/>
          <w:wAfter w:w="12" w:type="dxa"/>
          <w:trHeight w:hRule="exact" w:val="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4C1C85">
            <w:pPr>
              <w:pStyle w:val="a4"/>
            </w:pPr>
            <w:r>
              <w:t>Новотаволжанская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3120103677</w:t>
            </w:r>
          </w:p>
        </w:tc>
      </w:tr>
      <w:tr w:rsidR="00C6075F" w:rsidTr="004C1C85">
        <w:trPr>
          <w:gridAfter w:val="1"/>
          <w:wAfter w:w="12" w:type="dxa"/>
          <w:trHeight w:hRule="exact" w:val="5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proofErr w:type="spellStart"/>
            <w:r>
              <w:t>Первоцепляевская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3120103733</w:t>
            </w:r>
          </w:p>
        </w:tc>
      </w:tr>
      <w:tr w:rsidR="00C6075F" w:rsidTr="007B454F">
        <w:trPr>
          <w:gridAfter w:val="1"/>
          <w:wAfter w:w="12" w:type="dxa"/>
          <w:trHeight w:hRule="exact" w:val="5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proofErr w:type="spellStart"/>
            <w:r>
              <w:t>Чураевская</w:t>
            </w:r>
            <w:proofErr w:type="spellEnd"/>
            <w:r>
              <w:t xml:space="preserve"> территориальная администрация администрации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3120103660</w:t>
            </w:r>
          </w:p>
        </w:tc>
      </w:tr>
      <w:tr w:rsidR="00C6075F" w:rsidTr="007B454F">
        <w:trPr>
          <w:gridAfter w:val="1"/>
          <w:wAfter w:w="12" w:type="dxa"/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МКУ «ЕДДС»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3120102793</w:t>
            </w:r>
          </w:p>
        </w:tc>
      </w:tr>
      <w:tr w:rsidR="00C6075F" w:rsidTr="004E08DD">
        <w:trPr>
          <w:gridAfter w:val="1"/>
          <w:wAfter w:w="12" w:type="dxa"/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МКУ «Управление муниципальных закупок»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3120103853</w:t>
            </w:r>
          </w:p>
        </w:tc>
      </w:tr>
      <w:tr w:rsidR="00C6075F" w:rsidTr="004E08DD">
        <w:trPr>
          <w:gridAfter w:val="1"/>
          <w:wAfter w:w="12" w:type="dxa"/>
          <w:trHeight w:hRule="exact" w:val="3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МКУ «Управление архитектуры и градостроительства»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3120104303</w:t>
            </w:r>
          </w:p>
        </w:tc>
      </w:tr>
      <w:tr w:rsidR="00C6075F" w:rsidTr="004E08DD">
        <w:trPr>
          <w:gridAfter w:val="1"/>
          <w:wAfter w:w="12" w:type="dxa"/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5F" w:rsidRDefault="00C6075F" w:rsidP="007B454F">
            <w:pPr>
              <w:pStyle w:val="a4"/>
              <w:ind w:firstLine="180"/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75F" w:rsidRDefault="004C1C85" w:rsidP="007B454F">
            <w:pPr>
              <w:pStyle w:val="a4"/>
            </w:pPr>
            <w:r>
              <w:t>МКУ «Управление ЖКХ»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75F" w:rsidRDefault="00E41617" w:rsidP="007B454F">
            <w:pPr>
              <w:pStyle w:val="a4"/>
              <w:ind w:firstLine="540"/>
              <w:jc w:val="both"/>
            </w:pPr>
            <w:r>
              <w:t>3120104293</w:t>
            </w:r>
          </w:p>
        </w:tc>
      </w:tr>
      <w:tr w:rsidR="00E41617" w:rsidTr="00E41617">
        <w:trPr>
          <w:gridAfter w:val="1"/>
          <w:wAfter w:w="12" w:type="dxa"/>
          <w:trHeight w:hRule="exact" w:val="5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617" w:rsidRDefault="00E41617" w:rsidP="007B454F">
            <w:pPr>
              <w:pStyle w:val="a4"/>
              <w:ind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617" w:rsidRDefault="00E41617" w:rsidP="00E41617">
            <w:pPr>
              <w:pStyle w:val="a4"/>
            </w:pPr>
            <w:r>
              <w:t>Комитет муниципальной собственности и земельных отношений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617" w:rsidRDefault="00E41617" w:rsidP="007B454F">
            <w:pPr>
              <w:pStyle w:val="a4"/>
              <w:ind w:firstLine="540"/>
              <w:jc w:val="both"/>
            </w:pPr>
            <w:r>
              <w:t>3120005447</w:t>
            </w:r>
          </w:p>
        </w:tc>
      </w:tr>
      <w:tr w:rsidR="00E41617" w:rsidTr="00557638">
        <w:trPr>
          <w:gridAfter w:val="1"/>
          <w:wAfter w:w="12" w:type="dxa"/>
          <w:trHeight w:hRule="exact" w:val="3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617" w:rsidRDefault="00E41617" w:rsidP="007B454F">
            <w:pPr>
              <w:pStyle w:val="a4"/>
              <w:ind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617" w:rsidRDefault="00E41617" w:rsidP="00E41617">
            <w:pPr>
              <w:pStyle w:val="a4"/>
            </w:pPr>
            <w:r>
              <w:t>Избирательная комиссия Шебекинского 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617" w:rsidRDefault="00E41617" w:rsidP="007B454F">
            <w:pPr>
              <w:pStyle w:val="a4"/>
              <w:ind w:firstLine="540"/>
              <w:jc w:val="both"/>
            </w:pPr>
            <w:r>
              <w:t>3120103839</w:t>
            </w:r>
          </w:p>
        </w:tc>
      </w:tr>
    </w:tbl>
    <w:p w:rsidR="00C6075F" w:rsidRDefault="00C6075F" w:rsidP="004702DD">
      <w:bookmarkStart w:id="0" w:name="_GoBack"/>
      <w:bookmarkEnd w:id="0"/>
    </w:p>
    <w:sectPr w:rsidR="00C6075F" w:rsidSect="00C607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C6" w:rsidRDefault="001D18C6" w:rsidP="00C6075F">
      <w:pPr>
        <w:spacing w:after="0" w:line="240" w:lineRule="auto"/>
      </w:pPr>
      <w:r>
        <w:separator/>
      </w:r>
    </w:p>
  </w:endnote>
  <w:endnote w:type="continuationSeparator" w:id="0">
    <w:p w:rsidR="001D18C6" w:rsidRDefault="001D18C6" w:rsidP="00C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C6" w:rsidRDefault="001D18C6" w:rsidP="00C6075F">
      <w:pPr>
        <w:spacing w:after="0" w:line="240" w:lineRule="auto"/>
      </w:pPr>
      <w:r>
        <w:separator/>
      </w:r>
    </w:p>
  </w:footnote>
  <w:footnote w:type="continuationSeparator" w:id="0">
    <w:p w:rsidR="001D18C6" w:rsidRDefault="001D18C6" w:rsidP="00C6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F"/>
    <w:rsid w:val="001D18C6"/>
    <w:rsid w:val="002373EB"/>
    <w:rsid w:val="002C25CA"/>
    <w:rsid w:val="002F4FB5"/>
    <w:rsid w:val="00380BD3"/>
    <w:rsid w:val="0041713A"/>
    <w:rsid w:val="004702DD"/>
    <w:rsid w:val="004C1C85"/>
    <w:rsid w:val="004E08DD"/>
    <w:rsid w:val="00557638"/>
    <w:rsid w:val="005704D8"/>
    <w:rsid w:val="009A7B6B"/>
    <w:rsid w:val="009D0DAD"/>
    <w:rsid w:val="00B375DD"/>
    <w:rsid w:val="00B628D2"/>
    <w:rsid w:val="00C6075F"/>
    <w:rsid w:val="00E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075F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C6075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6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75F"/>
  </w:style>
  <w:style w:type="paragraph" w:styleId="a7">
    <w:name w:val="footer"/>
    <w:basedOn w:val="a"/>
    <w:link w:val="a8"/>
    <w:uiPriority w:val="99"/>
    <w:unhideWhenUsed/>
    <w:rsid w:val="00C6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075F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C6075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6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75F"/>
  </w:style>
  <w:style w:type="paragraph" w:styleId="a7">
    <w:name w:val="footer"/>
    <w:basedOn w:val="a"/>
    <w:link w:val="a8"/>
    <w:uiPriority w:val="99"/>
    <w:unhideWhenUsed/>
    <w:rsid w:val="00C6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2020-10-27T08:29:00Z</cp:lastPrinted>
  <dcterms:created xsi:type="dcterms:W3CDTF">2020-08-24T11:47:00Z</dcterms:created>
  <dcterms:modified xsi:type="dcterms:W3CDTF">2020-10-27T08:30:00Z</dcterms:modified>
</cp:coreProperties>
</file>